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84" w:rsidRDefault="00161A84" w:rsidP="00432EC2">
      <w:pPr>
        <w:spacing w:line="440" w:lineRule="exact"/>
        <w:rPr>
          <w:b/>
          <w:sz w:val="44"/>
          <w:szCs w:val="44"/>
        </w:rPr>
      </w:pPr>
    </w:p>
    <w:p w:rsidR="00161A84" w:rsidRDefault="00161A84" w:rsidP="00612408">
      <w:pPr>
        <w:spacing w:line="440" w:lineRule="exact"/>
        <w:jc w:val="center"/>
        <w:rPr>
          <w:b/>
          <w:sz w:val="44"/>
          <w:szCs w:val="44"/>
        </w:rPr>
      </w:pPr>
      <w:r>
        <w:rPr>
          <w:rFonts w:hint="eastAsia"/>
          <w:b/>
          <w:sz w:val="44"/>
          <w:szCs w:val="44"/>
        </w:rPr>
        <w:t>国务院六项减税政策之</w:t>
      </w:r>
      <w:r w:rsidRPr="0053150E">
        <w:rPr>
          <w:rFonts w:hint="eastAsia"/>
          <w:b/>
          <w:sz w:val="44"/>
          <w:szCs w:val="44"/>
        </w:rPr>
        <w:t>企业所得税</w:t>
      </w:r>
    </w:p>
    <w:p w:rsidR="00161A84" w:rsidRPr="0053150E" w:rsidRDefault="00161A84" w:rsidP="00612408">
      <w:pPr>
        <w:spacing w:line="440" w:lineRule="exact"/>
        <w:jc w:val="center"/>
        <w:rPr>
          <w:b/>
          <w:sz w:val="44"/>
          <w:szCs w:val="44"/>
        </w:rPr>
      </w:pPr>
      <w:r>
        <w:rPr>
          <w:rFonts w:hint="eastAsia"/>
          <w:b/>
          <w:sz w:val="44"/>
          <w:szCs w:val="44"/>
        </w:rPr>
        <w:t>减税</w:t>
      </w:r>
      <w:r w:rsidRPr="0053150E">
        <w:rPr>
          <w:rFonts w:hint="eastAsia"/>
          <w:b/>
          <w:sz w:val="44"/>
          <w:szCs w:val="44"/>
        </w:rPr>
        <w:t>政策</w:t>
      </w:r>
    </w:p>
    <w:p w:rsidR="00161A84" w:rsidRDefault="00161A84" w:rsidP="00E5488B">
      <w:pPr>
        <w:spacing w:line="440" w:lineRule="exact"/>
        <w:rPr>
          <w:b/>
          <w:szCs w:val="21"/>
        </w:rPr>
      </w:pPr>
    </w:p>
    <w:p w:rsidR="00161A84" w:rsidRPr="004568CD" w:rsidRDefault="00161A84" w:rsidP="00432EC2">
      <w:pPr>
        <w:spacing w:line="440" w:lineRule="exact"/>
        <w:jc w:val="center"/>
        <w:rPr>
          <w:b/>
          <w:szCs w:val="21"/>
        </w:rPr>
      </w:pPr>
      <w:r w:rsidRPr="004568CD">
        <w:rPr>
          <w:rFonts w:hint="eastAsia"/>
          <w:b/>
          <w:szCs w:val="21"/>
        </w:rPr>
        <w:t>科技型中小企业研发费加计扣除优惠政策</w:t>
      </w:r>
    </w:p>
    <w:p w:rsidR="00161A84" w:rsidRPr="004568CD" w:rsidRDefault="00161A84" w:rsidP="00E5488B">
      <w:pPr>
        <w:spacing w:line="440" w:lineRule="exact"/>
        <w:rPr>
          <w:b/>
          <w:szCs w:val="21"/>
        </w:rPr>
      </w:pPr>
      <w:r>
        <w:rPr>
          <w:rFonts w:hint="eastAsia"/>
          <w:b/>
          <w:szCs w:val="21"/>
        </w:rPr>
        <w:t>（一）</w:t>
      </w:r>
      <w:r w:rsidRPr="004568CD">
        <w:rPr>
          <w:rFonts w:hint="eastAsia"/>
          <w:b/>
          <w:szCs w:val="21"/>
        </w:rPr>
        <w:t>基本规定</w:t>
      </w:r>
    </w:p>
    <w:p w:rsidR="00161A84" w:rsidRPr="004568CD" w:rsidRDefault="00161A84" w:rsidP="00612408">
      <w:pPr>
        <w:spacing w:line="440" w:lineRule="exact"/>
        <w:ind w:firstLineChars="200" w:firstLine="31680"/>
        <w:rPr>
          <w:rFonts w:ascii="新宋体" w:eastAsia="新宋体" w:hAnsi="新宋体" w:cs="宋体"/>
          <w:color w:val="333333"/>
          <w:kern w:val="0"/>
          <w:szCs w:val="21"/>
        </w:rPr>
      </w:pPr>
      <w:r w:rsidRPr="004568CD">
        <w:rPr>
          <w:rFonts w:ascii="新宋体" w:eastAsia="新宋体" w:hAnsi="新宋体" w:cs="宋体" w:hint="eastAsia"/>
          <w:color w:val="333333"/>
          <w:kern w:val="0"/>
          <w:szCs w:val="21"/>
        </w:rPr>
        <w:t>科技型中小企业开展研发活动中实际发生的研发费用，未形成无形资产计入当期损益的，在按规定据实扣除的基础上，在</w:t>
      </w:r>
      <w:smartTag w:uri="urn:schemas-microsoft-com:office:smarttags" w:element="chsdate">
        <w:smartTagPr>
          <w:attr w:name="IsROCDate" w:val="False"/>
          <w:attr w:name="IsLunarDate" w:val="False"/>
          <w:attr w:name="Day" w:val="1"/>
          <w:attr w:name="Month" w:val="1"/>
          <w:attr w:name="Year" w:val="2017"/>
        </w:smartTagPr>
        <w:r w:rsidRPr="004568CD">
          <w:rPr>
            <w:rFonts w:ascii="新宋体" w:eastAsia="新宋体" w:hAnsi="新宋体" w:cs="宋体"/>
            <w:color w:val="333333"/>
            <w:kern w:val="0"/>
            <w:szCs w:val="21"/>
          </w:rPr>
          <w:t>2017</w:t>
        </w:r>
        <w:r w:rsidRPr="004568CD">
          <w:rPr>
            <w:rFonts w:ascii="新宋体" w:eastAsia="新宋体" w:hAnsi="新宋体" w:cs="宋体" w:hint="eastAsia"/>
            <w:color w:val="333333"/>
            <w:kern w:val="0"/>
            <w:szCs w:val="21"/>
          </w:rPr>
          <w:t>年</w:t>
        </w:r>
        <w:r w:rsidRPr="004568CD">
          <w:rPr>
            <w:rFonts w:ascii="新宋体" w:eastAsia="新宋体" w:hAnsi="新宋体" w:cs="宋体"/>
            <w:color w:val="333333"/>
            <w:kern w:val="0"/>
            <w:szCs w:val="21"/>
          </w:rPr>
          <w:t>1</w:t>
        </w:r>
        <w:r w:rsidRPr="004568CD">
          <w:rPr>
            <w:rFonts w:ascii="新宋体" w:eastAsia="新宋体" w:hAnsi="新宋体" w:cs="宋体" w:hint="eastAsia"/>
            <w:color w:val="333333"/>
            <w:kern w:val="0"/>
            <w:szCs w:val="21"/>
          </w:rPr>
          <w:t>月</w:t>
        </w:r>
        <w:r w:rsidRPr="004568CD">
          <w:rPr>
            <w:rFonts w:ascii="新宋体" w:eastAsia="新宋体" w:hAnsi="新宋体" w:cs="宋体"/>
            <w:color w:val="333333"/>
            <w:kern w:val="0"/>
            <w:szCs w:val="21"/>
          </w:rPr>
          <w:t>1</w:t>
        </w:r>
        <w:r w:rsidRPr="004568CD">
          <w:rPr>
            <w:rFonts w:ascii="新宋体" w:eastAsia="新宋体" w:hAnsi="新宋体" w:cs="宋体" w:hint="eastAsia"/>
            <w:color w:val="333333"/>
            <w:kern w:val="0"/>
            <w:szCs w:val="21"/>
          </w:rPr>
          <w:t>日</w:t>
        </w:r>
      </w:smartTag>
      <w:r w:rsidRPr="004568CD">
        <w:rPr>
          <w:rFonts w:ascii="新宋体" w:eastAsia="新宋体" w:hAnsi="新宋体" w:cs="宋体" w:hint="eastAsia"/>
          <w:color w:val="333333"/>
          <w:kern w:val="0"/>
          <w:szCs w:val="21"/>
        </w:rPr>
        <w:t>至</w:t>
      </w:r>
      <w:smartTag w:uri="urn:schemas-microsoft-com:office:smarttags" w:element="chsdate">
        <w:smartTagPr>
          <w:attr w:name="IsROCDate" w:val="False"/>
          <w:attr w:name="IsLunarDate" w:val="False"/>
          <w:attr w:name="Day" w:val="31"/>
          <w:attr w:name="Month" w:val="12"/>
          <w:attr w:name="Year" w:val="2019"/>
        </w:smartTagPr>
        <w:r w:rsidRPr="004568CD">
          <w:rPr>
            <w:rFonts w:ascii="新宋体" w:eastAsia="新宋体" w:hAnsi="新宋体" w:cs="宋体"/>
            <w:color w:val="333333"/>
            <w:kern w:val="0"/>
            <w:szCs w:val="21"/>
          </w:rPr>
          <w:t>2019</w:t>
        </w:r>
        <w:r w:rsidRPr="004568CD">
          <w:rPr>
            <w:rFonts w:ascii="新宋体" w:eastAsia="新宋体" w:hAnsi="新宋体" w:cs="宋体" w:hint="eastAsia"/>
            <w:color w:val="333333"/>
            <w:kern w:val="0"/>
            <w:szCs w:val="21"/>
          </w:rPr>
          <w:t>年</w:t>
        </w:r>
        <w:r w:rsidRPr="004568CD">
          <w:rPr>
            <w:rFonts w:ascii="新宋体" w:eastAsia="新宋体" w:hAnsi="新宋体" w:cs="宋体"/>
            <w:color w:val="333333"/>
            <w:kern w:val="0"/>
            <w:szCs w:val="21"/>
          </w:rPr>
          <w:t>12</w:t>
        </w:r>
        <w:r w:rsidRPr="004568CD">
          <w:rPr>
            <w:rFonts w:ascii="新宋体" w:eastAsia="新宋体" w:hAnsi="新宋体" w:cs="宋体" w:hint="eastAsia"/>
            <w:color w:val="333333"/>
            <w:kern w:val="0"/>
            <w:szCs w:val="21"/>
          </w:rPr>
          <w:t>月</w:t>
        </w:r>
        <w:r w:rsidRPr="004568CD">
          <w:rPr>
            <w:rFonts w:ascii="新宋体" w:eastAsia="新宋体" w:hAnsi="新宋体" w:cs="宋体"/>
            <w:color w:val="333333"/>
            <w:kern w:val="0"/>
            <w:szCs w:val="21"/>
          </w:rPr>
          <w:t>31</w:t>
        </w:r>
        <w:r w:rsidRPr="004568CD">
          <w:rPr>
            <w:rFonts w:ascii="新宋体" w:eastAsia="新宋体" w:hAnsi="新宋体" w:cs="宋体" w:hint="eastAsia"/>
            <w:color w:val="333333"/>
            <w:kern w:val="0"/>
            <w:szCs w:val="21"/>
          </w:rPr>
          <w:t>日</w:t>
        </w:r>
      </w:smartTag>
      <w:r w:rsidRPr="004568CD">
        <w:rPr>
          <w:rFonts w:ascii="新宋体" w:eastAsia="新宋体" w:hAnsi="新宋体" w:cs="宋体" w:hint="eastAsia"/>
          <w:color w:val="333333"/>
          <w:kern w:val="0"/>
          <w:szCs w:val="21"/>
        </w:rPr>
        <w:t>期间，再按照实际发生额的</w:t>
      </w:r>
      <w:r w:rsidRPr="004568CD">
        <w:rPr>
          <w:rFonts w:ascii="新宋体" w:eastAsia="新宋体" w:hAnsi="新宋体" w:cs="宋体"/>
          <w:color w:val="333333"/>
          <w:kern w:val="0"/>
          <w:szCs w:val="21"/>
        </w:rPr>
        <w:t>75%</w:t>
      </w:r>
      <w:r w:rsidRPr="004568CD">
        <w:rPr>
          <w:rFonts w:ascii="新宋体" w:eastAsia="新宋体" w:hAnsi="新宋体" w:cs="宋体" w:hint="eastAsia"/>
          <w:color w:val="333333"/>
          <w:kern w:val="0"/>
          <w:szCs w:val="21"/>
        </w:rPr>
        <w:t>在税前加计扣除；形成无形资产的，在上述期间按照无形资产成本的</w:t>
      </w:r>
      <w:r w:rsidRPr="004568CD">
        <w:rPr>
          <w:rFonts w:ascii="新宋体" w:eastAsia="新宋体" w:hAnsi="新宋体" w:cs="宋体"/>
          <w:color w:val="333333"/>
          <w:kern w:val="0"/>
          <w:szCs w:val="21"/>
        </w:rPr>
        <w:t>175%</w:t>
      </w:r>
      <w:r w:rsidRPr="004568CD">
        <w:rPr>
          <w:rFonts w:ascii="新宋体" w:eastAsia="新宋体" w:hAnsi="新宋体" w:cs="宋体" w:hint="eastAsia"/>
          <w:color w:val="333333"/>
          <w:kern w:val="0"/>
          <w:szCs w:val="21"/>
        </w:rPr>
        <w:t>在税前摊销。</w:t>
      </w:r>
    </w:p>
    <w:p w:rsidR="00161A84" w:rsidRPr="004568CD" w:rsidRDefault="00161A84" w:rsidP="00612408">
      <w:pPr>
        <w:spacing w:line="440" w:lineRule="exact"/>
        <w:ind w:firstLineChars="200" w:firstLine="31680"/>
        <w:rPr>
          <w:rFonts w:ascii="新宋体" w:eastAsia="新宋体" w:hAnsi="新宋体" w:cs="宋体"/>
          <w:color w:val="333333"/>
          <w:kern w:val="0"/>
          <w:szCs w:val="21"/>
        </w:rPr>
      </w:pPr>
      <w:r w:rsidRPr="004568CD">
        <w:rPr>
          <w:rFonts w:ascii="新宋体" w:eastAsia="新宋体" w:hAnsi="新宋体" w:cs="宋体" w:hint="eastAsia"/>
          <w:color w:val="333333"/>
          <w:kern w:val="0"/>
          <w:szCs w:val="21"/>
        </w:rPr>
        <w:t>科技型中小企业享受研发费用税前加计扣除政策的其他政策口径按照《财政部国家税务总局科技部关于完善研究开发费用税前加计扣除政策的通知》</w:t>
      </w:r>
      <w:r w:rsidRPr="004568CD">
        <w:rPr>
          <w:rFonts w:ascii="新宋体" w:eastAsia="新宋体" w:hAnsi="新宋体" w:cs="宋体"/>
          <w:color w:val="333333"/>
          <w:kern w:val="0"/>
          <w:szCs w:val="21"/>
        </w:rPr>
        <w:t>(</w:t>
      </w:r>
      <w:r w:rsidRPr="004568CD">
        <w:rPr>
          <w:rFonts w:ascii="新宋体" w:eastAsia="新宋体" w:hAnsi="新宋体" w:cs="宋体" w:hint="eastAsia"/>
          <w:color w:val="333333"/>
          <w:kern w:val="0"/>
          <w:szCs w:val="21"/>
        </w:rPr>
        <w:t>财税〔</w:t>
      </w:r>
      <w:r w:rsidRPr="004568CD">
        <w:rPr>
          <w:rFonts w:ascii="新宋体" w:eastAsia="新宋体" w:hAnsi="新宋体" w:cs="宋体"/>
          <w:color w:val="333333"/>
          <w:kern w:val="0"/>
          <w:szCs w:val="21"/>
        </w:rPr>
        <w:t>2015</w:t>
      </w:r>
      <w:r w:rsidRPr="004568CD">
        <w:rPr>
          <w:rFonts w:ascii="新宋体" w:eastAsia="新宋体" w:hAnsi="新宋体" w:cs="宋体" w:hint="eastAsia"/>
          <w:color w:val="333333"/>
          <w:kern w:val="0"/>
          <w:szCs w:val="21"/>
        </w:rPr>
        <w:t>〕</w:t>
      </w:r>
      <w:r w:rsidRPr="004568CD">
        <w:rPr>
          <w:rFonts w:ascii="新宋体" w:eastAsia="新宋体" w:hAnsi="新宋体" w:cs="宋体"/>
          <w:color w:val="333333"/>
          <w:kern w:val="0"/>
          <w:szCs w:val="21"/>
        </w:rPr>
        <w:t>119</w:t>
      </w:r>
      <w:r w:rsidRPr="004568CD">
        <w:rPr>
          <w:rFonts w:ascii="新宋体" w:eastAsia="新宋体" w:hAnsi="新宋体" w:cs="宋体" w:hint="eastAsia"/>
          <w:color w:val="333333"/>
          <w:kern w:val="0"/>
          <w:szCs w:val="21"/>
        </w:rPr>
        <w:t>号</w:t>
      </w:r>
      <w:r w:rsidRPr="004568CD">
        <w:rPr>
          <w:rFonts w:ascii="新宋体" w:eastAsia="新宋体" w:hAnsi="新宋体" w:cs="宋体"/>
          <w:color w:val="333333"/>
          <w:kern w:val="0"/>
          <w:szCs w:val="21"/>
        </w:rPr>
        <w:t>)</w:t>
      </w:r>
      <w:r w:rsidRPr="004568CD">
        <w:rPr>
          <w:rFonts w:ascii="新宋体" w:eastAsia="新宋体" w:hAnsi="新宋体" w:cs="宋体" w:hint="eastAsia"/>
          <w:color w:val="333333"/>
          <w:kern w:val="0"/>
          <w:szCs w:val="21"/>
        </w:rPr>
        <w:t>规定执行。</w:t>
      </w:r>
    </w:p>
    <w:p w:rsidR="00161A84" w:rsidRPr="004568CD" w:rsidRDefault="00161A84" w:rsidP="00E5488B">
      <w:pPr>
        <w:spacing w:line="440" w:lineRule="exact"/>
        <w:rPr>
          <w:rFonts w:ascii="新宋体" w:eastAsia="新宋体" w:hAnsi="新宋体" w:cs="宋体"/>
          <w:b/>
          <w:color w:val="333333"/>
          <w:kern w:val="0"/>
          <w:szCs w:val="21"/>
        </w:rPr>
      </w:pPr>
      <w:r w:rsidRPr="004568CD">
        <w:rPr>
          <w:rFonts w:ascii="新宋体" w:eastAsia="新宋体" w:hAnsi="新宋体" w:cs="宋体"/>
          <w:b/>
          <w:color w:val="333333"/>
          <w:kern w:val="0"/>
          <w:szCs w:val="21"/>
        </w:rPr>
        <w:t>----</w:t>
      </w:r>
      <w:r w:rsidRPr="004568CD">
        <w:rPr>
          <w:rFonts w:ascii="新宋体" w:eastAsia="新宋体" w:hAnsi="新宋体" w:cs="宋体" w:hint="eastAsia"/>
          <w:b/>
          <w:color w:val="333333"/>
          <w:kern w:val="0"/>
          <w:szCs w:val="21"/>
        </w:rPr>
        <w:t>《财政部</w:t>
      </w:r>
      <w:r w:rsidRPr="004568CD">
        <w:rPr>
          <w:rFonts w:ascii="新宋体" w:eastAsia="新宋体" w:hAnsi="新宋体" w:cs="宋体"/>
          <w:b/>
          <w:color w:val="333333"/>
          <w:kern w:val="0"/>
          <w:szCs w:val="21"/>
        </w:rPr>
        <w:t xml:space="preserve"> </w:t>
      </w:r>
      <w:r w:rsidRPr="004568CD">
        <w:rPr>
          <w:rFonts w:ascii="新宋体" w:eastAsia="新宋体" w:hAnsi="新宋体" w:cs="宋体" w:hint="eastAsia"/>
          <w:b/>
          <w:color w:val="333333"/>
          <w:kern w:val="0"/>
          <w:szCs w:val="21"/>
        </w:rPr>
        <w:t>税务总局</w:t>
      </w:r>
      <w:r w:rsidRPr="004568CD">
        <w:rPr>
          <w:rFonts w:ascii="新宋体" w:eastAsia="新宋体" w:hAnsi="新宋体" w:cs="宋体"/>
          <w:b/>
          <w:color w:val="333333"/>
          <w:kern w:val="0"/>
          <w:szCs w:val="21"/>
        </w:rPr>
        <w:t xml:space="preserve"> </w:t>
      </w:r>
      <w:r w:rsidRPr="004568CD">
        <w:rPr>
          <w:rFonts w:ascii="新宋体" w:eastAsia="新宋体" w:hAnsi="新宋体" w:cs="宋体" w:hint="eastAsia"/>
          <w:b/>
          <w:color w:val="333333"/>
          <w:kern w:val="0"/>
          <w:szCs w:val="21"/>
        </w:rPr>
        <w:t>科技部关于提高科技型中小企业研究开发费用税前加计扣除比例的通知》（财税〔</w:t>
      </w:r>
      <w:r w:rsidRPr="004568CD">
        <w:rPr>
          <w:rFonts w:ascii="新宋体" w:eastAsia="新宋体" w:hAnsi="新宋体" w:cs="宋体"/>
          <w:b/>
          <w:color w:val="333333"/>
          <w:kern w:val="0"/>
          <w:szCs w:val="21"/>
        </w:rPr>
        <w:t>2017</w:t>
      </w:r>
      <w:r w:rsidRPr="004568CD">
        <w:rPr>
          <w:rFonts w:ascii="新宋体" w:eastAsia="新宋体" w:hAnsi="新宋体" w:cs="宋体" w:hint="eastAsia"/>
          <w:b/>
          <w:color w:val="333333"/>
          <w:kern w:val="0"/>
          <w:szCs w:val="21"/>
        </w:rPr>
        <w:t>〕</w:t>
      </w:r>
      <w:r w:rsidRPr="004568CD">
        <w:rPr>
          <w:rFonts w:ascii="新宋体" w:eastAsia="新宋体" w:hAnsi="新宋体" w:cs="宋体"/>
          <w:b/>
          <w:color w:val="333333"/>
          <w:kern w:val="0"/>
          <w:szCs w:val="21"/>
        </w:rPr>
        <w:t>34</w:t>
      </w:r>
      <w:r w:rsidRPr="004568CD">
        <w:rPr>
          <w:rFonts w:ascii="新宋体" w:eastAsia="新宋体" w:hAnsi="新宋体" w:cs="宋体" w:hint="eastAsia"/>
          <w:b/>
          <w:color w:val="333333"/>
          <w:kern w:val="0"/>
          <w:szCs w:val="21"/>
        </w:rPr>
        <w:t>号）</w:t>
      </w:r>
    </w:p>
    <w:p w:rsidR="00161A84" w:rsidRPr="004568CD" w:rsidRDefault="00161A84" w:rsidP="00E5488B">
      <w:pPr>
        <w:spacing w:line="440" w:lineRule="exact"/>
        <w:rPr>
          <w:rFonts w:ascii="新宋体" w:eastAsia="新宋体" w:hAnsi="新宋体" w:cs="宋体"/>
          <w:b/>
          <w:color w:val="333333"/>
          <w:kern w:val="0"/>
          <w:szCs w:val="21"/>
        </w:rPr>
      </w:pPr>
      <w:r>
        <w:rPr>
          <w:rFonts w:ascii="新宋体" w:eastAsia="新宋体" w:hAnsi="新宋体" w:cs="宋体" w:hint="eastAsia"/>
          <w:b/>
          <w:color w:val="333333"/>
          <w:kern w:val="0"/>
          <w:szCs w:val="21"/>
        </w:rPr>
        <w:t>（二）</w:t>
      </w:r>
      <w:r w:rsidRPr="004568CD">
        <w:rPr>
          <w:rFonts w:ascii="新宋体" w:eastAsia="新宋体" w:hAnsi="新宋体" w:cs="宋体" w:hint="eastAsia"/>
          <w:b/>
          <w:color w:val="333333"/>
          <w:kern w:val="0"/>
          <w:szCs w:val="21"/>
        </w:rPr>
        <w:t>备案和申报等事项规定</w:t>
      </w:r>
    </w:p>
    <w:p w:rsidR="00161A84" w:rsidRPr="004568CD" w:rsidRDefault="00161A84" w:rsidP="00E5488B">
      <w:pPr>
        <w:spacing w:line="440" w:lineRule="exact"/>
        <w:ind w:firstLine="420"/>
        <w:rPr>
          <w:rFonts w:ascii="新宋体" w:eastAsia="新宋体" w:hAnsi="新宋体" w:cs="宋体"/>
          <w:color w:val="333333"/>
          <w:kern w:val="0"/>
          <w:szCs w:val="21"/>
        </w:rPr>
      </w:pPr>
      <w:r>
        <w:rPr>
          <w:rFonts w:ascii="新宋体" w:eastAsia="新宋体" w:hAnsi="新宋体" w:cs="宋体"/>
          <w:color w:val="333333"/>
          <w:kern w:val="0"/>
          <w:szCs w:val="21"/>
        </w:rPr>
        <w:t>1.</w:t>
      </w:r>
      <w:r w:rsidRPr="004568CD">
        <w:rPr>
          <w:rFonts w:ascii="新宋体" w:eastAsia="新宋体" w:hAnsi="新宋体" w:cs="宋体" w:hint="eastAsia"/>
          <w:color w:val="333333"/>
          <w:kern w:val="0"/>
          <w:szCs w:val="21"/>
        </w:rPr>
        <w:t>科技型中小企业开展研发活动实际发生的研发费用，在</w:t>
      </w:r>
      <w:smartTag w:uri="urn:schemas-microsoft-com:office:smarttags" w:element="chsdate">
        <w:smartTagPr>
          <w:attr w:name="IsROCDate" w:val="False"/>
          <w:attr w:name="IsLunarDate" w:val="False"/>
          <w:attr w:name="Day" w:val="31"/>
          <w:attr w:name="Month" w:val="12"/>
          <w:attr w:name="Year" w:val="2019"/>
        </w:smartTagPr>
        <w:r w:rsidRPr="004568CD">
          <w:rPr>
            <w:rFonts w:ascii="新宋体" w:eastAsia="新宋体" w:hAnsi="新宋体" w:cs="宋体"/>
            <w:color w:val="333333"/>
            <w:kern w:val="0"/>
            <w:szCs w:val="21"/>
          </w:rPr>
          <w:t>2019</w:t>
        </w:r>
        <w:r w:rsidRPr="004568CD">
          <w:rPr>
            <w:rFonts w:ascii="新宋体" w:eastAsia="新宋体" w:hAnsi="新宋体" w:cs="宋体" w:hint="eastAsia"/>
            <w:color w:val="333333"/>
            <w:kern w:val="0"/>
            <w:szCs w:val="21"/>
          </w:rPr>
          <w:t>年</w:t>
        </w:r>
        <w:r w:rsidRPr="004568CD">
          <w:rPr>
            <w:rFonts w:ascii="新宋体" w:eastAsia="新宋体" w:hAnsi="新宋体" w:cs="宋体"/>
            <w:color w:val="333333"/>
            <w:kern w:val="0"/>
            <w:szCs w:val="21"/>
          </w:rPr>
          <w:t>12</w:t>
        </w:r>
        <w:r w:rsidRPr="004568CD">
          <w:rPr>
            <w:rFonts w:ascii="新宋体" w:eastAsia="新宋体" w:hAnsi="新宋体" w:cs="宋体" w:hint="eastAsia"/>
            <w:color w:val="333333"/>
            <w:kern w:val="0"/>
            <w:szCs w:val="21"/>
          </w:rPr>
          <w:t>月</w:t>
        </w:r>
        <w:r w:rsidRPr="004568CD">
          <w:rPr>
            <w:rFonts w:ascii="新宋体" w:eastAsia="新宋体" w:hAnsi="新宋体" w:cs="宋体"/>
            <w:color w:val="333333"/>
            <w:kern w:val="0"/>
            <w:szCs w:val="21"/>
          </w:rPr>
          <w:t>31</w:t>
        </w:r>
        <w:r w:rsidRPr="004568CD">
          <w:rPr>
            <w:rFonts w:ascii="新宋体" w:eastAsia="新宋体" w:hAnsi="新宋体" w:cs="宋体" w:hint="eastAsia"/>
            <w:color w:val="333333"/>
            <w:kern w:val="0"/>
            <w:szCs w:val="21"/>
          </w:rPr>
          <w:t>日</w:t>
        </w:r>
      </w:smartTag>
      <w:r w:rsidRPr="004568CD">
        <w:rPr>
          <w:rFonts w:ascii="新宋体" w:eastAsia="新宋体" w:hAnsi="新宋体" w:cs="宋体" w:hint="eastAsia"/>
          <w:color w:val="333333"/>
          <w:kern w:val="0"/>
          <w:szCs w:val="21"/>
        </w:rPr>
        <w:t>以前形成的无形资产，在</w:t>
      </w:r>
      <w:smartTag w:uri="urn:schemas-microsoft-com:office:smarttags" w:element="chsdate">
        <w:smartTagPr>
          <w:attr w:name="IsROCDate" w:val="False"/>
          <w:attr w:name="IsLunarDate" w:val="False"/>
          <w:attr w:name="Day" w:val="1"/>
          <w:attr w:name="Month" w:val="1"/>
          <w:attr w:name="Year" w:val="2017"/>
        </w:smartTagPr>
        <w:r w:rsidRPr="004568CD">
          <w:rPr>
            <w:rFonts w:ascii="新宋体" w:eastAsia="新宋体" w:hAnsi="新宋体" w:cs="宋体"/>
            <w:color w:val="333333"/>
            <w:kern w:val="0"/>
            <w:szCs w:val="21"/>
          </w:rPr>
          <w:t>2017</w:t>
        </w:r>
        <w:r w:rsidRPr="004568CD">
          <w:rPr>
            <w:rFonts w:ascii="新宋体" w:eastAsia="新宋体" w:hAnsi="新宋体" w:cs="宋体" w:hint="eastAsia"/>
            <w:color w:val="333333"/>
            <w:kern w:val="0"/>
            <w:szCs w:val="21"/>
          </w:rPr>
          <w:t>年</w:t>
        </w:r>
        <w:r w:rsidRPr="004568CD">
          <w:rPr>
            <w:rFonts w:ascii="新宋体" w:eastAsia="新宋体" w:hAnsi="新宋体" w:cs="宋体"/>
            <w:color w:val="333333"/>
            <w:kern w:val="0"/>
            <w:szCs w:val="21"/>
          </w:rPr>
          <w:t>1</w:t>
        </w:r>
        <w:r w:rsidRPr="004568CD">
          <w:rPr>
            <w:rFonts w:ascii="新宋体" w:eastAsia="新宋体" w:hAnsi="新宋体" w:cs="宋体" w:hint="eastAsia"/>
            <w:color w:val="333333"/>
            <w:kern w:val="0"/>
            <w:szCs w:val="21"/>
          </w:rPr>
          <w:t>月</w:t>
        </w:r>
        <w:r w:rsidRPr="004568CD">
          <w:rPr>
            <w:rFonts w:ascii="新宋体" w:eastAsia="新宋体" w:hAnsi="新宋体" w:cs="宋体"/>
            <w:color w:val="333333"/>
            <w:kern w:val="0"/>
            <w:szCs w:val="21"/>
          </w:rPr>
          <w:t>1</w:t>
        </w:r>
        <w:r w:rsidRPr="004568CD">
          <w:rPr>
            <w:rFonts w:ascii="新宋体" w:eastAsia="新宋体" w:hAnsi="新宋体" w:cs="宋体" w:hint="eastAsia"/>
            <w:color w:val="333333"/>
            <w:kern w:val="0"/>
            <w:szCs w:val="21"/>
          </w:rPr>
          <w:t>日</w:t>
        </w:r>
      </w:smartTag>
      <w:r w:rsidRPr="004568CD">
        <w:rPr>
          <w:rFonts w:ascii="新宋体" w:eastAsia="新宋体" w:hAnsi="新宋体" w:cs="宋体" w:hint="eastAsia"/>
          <w:color w:val="333333"/>
          <w:kern w:val="0"/>
          <w:szCs w:val="21"/>
        </w:rPr>
        <w:t>至</w:t>
      </w:r>
      <w:smartTag w:uri="urn:schemas-microsoft-com:office:smarttags" w:element="chsdate">
        <w:smartTagPr>
          <w:attr w:name="IsROCDate" w:val="False"/>
          <w:attr w:name="IsLunarDate" w:val="False"/>
          <w:attr w:name="Day" w:val="31"/>
          <w:attr w:name="Month" w:val="12"/>
          <w:attr w:name="Year" w:val="2019"/>
        </w:smartTagPr>
        <w:r w:rsidRPr="004568CD">
          <w:rPr>
            <w:rFonts w:ascii="新宋体" w:eastAsia="新宋体" w:hAnsi="新宋体" w:cs="宋体"/>
            <w:color w:val="333333"/>
            <w:kern w:val="0"/>
            <w:szCs w:val="21"/>
          </w:rPr>
          <w:t>2019</w:t>
        </w:r>
        <w:r w:rsidRPr="004568CD">
          <w:rPr>
            <w:rFonts w:ascii="新宋体" w:eastAsia="新宋体" w:hAnsi="新宋体" w:cs="宋体" w:hint="eastAsia"/>
            <w:color w:val="333333"/>
            <w:kern w:val="0"/>
            <w:szCs w:val="21"/>
          </w:rPr>
          <w:t>年</w:t>
        </w:r>
        <w:r w:rsidRPr="004568CD">
          <w:rPr>
            <w:rFonts w:ascii="新宋体" w:eastAsia="新宋体" w:hAnsi="新宋体" w:cs="宋体"/>
            <w:color w:val="333333"/>
            <w:kern w:val="0"/>
            <w:szCs w:val="21"/>
          </w:rPr>
          <w:t>12</w:t>
        </w:r>
        <w:r w:rsidRPr="004568CD">
          <w:rPr>
            <w:rFonts w:ascii="新宋体" w:eastAsia="新宋体" w:hAnsi="新宋体" w:cs="宋体" w:hint="eastAsia"/>
            <w:color w:val="333333"/>
            <w:kern w:val="0"/>
            <w:szCs w:val="21"/>
          </w:rPr>
          <w:t>月</w:t>
        </w:r>
        <w:r w:rsidRPr="004568CD">
          <w:rPr>
            <w:rFonts w:ascii="新宋体" w:eastAsia="新宋体" w:hAnsi="新宋体" w:cs="宋体"/>
            <w:color w:val="333333"/>
            <w:kern w:val="0"/>
            <w:szCs w:val="21"/>
          </w:rPr>
          <w:t>31</w:t>
        </w:r>
        <w:r w:rsidRPr="004568CD">
          <w:rPr>
            <w:rFonts w:ascii="新宋体" w:eastAsia="新宋体" w:hAnsi="新宋体" w:cs="宋体" w:hint="eastAsia"/>
            <w:color w:val="333333"/>
            <w:kern w:val="0"/>
            <w:szCs w:val="21"/>
          </w:rPr>
          <w:t>日</w:t>
        </w:r>
      </w:smartTag>
      <w:r w:rsidRPr="004568CD">
        <w:rPr>
          <w:rFonts w:ascii="新宋体" w:eastAsia="新宋体" w:hAnsi="新宋体" w:cs="宋体" w:hint="eastAsia"/>
          <w:color w:val="333333"/>
          <w:kern w:val="0"/>
          <w:szCs w:val="21"/>
        </w:rPr>
        <w:t>期间发生的摊销费用，可适用《通知》规定的优惠政策。</w:t>
      </w:r>
    </w:p>
    <w:p w:rsidR="00161A84" w:rsidRPr="004568CD" w:rsidRDefault="00161A84" w:rsidP="00E5488B">
      <w:pPr>
        <w:spacing w:line="440" w:lineRule="exact"/>
        <w:ind w:firstLine="420"/>
        <w:rPr>
          <w:rFonts w:ascii="新宋体" w:eastAsia="新宋体" w:hAnsi="新宋体" w:cs="宋体"/>
          <w:color w:val="333333"/>
          <w:kern w:val="0"/>
          <w:szCs w:val="21"/>
        </w:rPr>
      </w:pPr>
      <w:r>
        <w:rPr>
          <w:rFonts w:ascii="新宋体" w:eastAsia="新宋体" w:hAnsi="新宋体" w:cs="宋体"/>
          <w:color w:val="333333"/>
          <w:kern w:val="0"/>
          <w:szCs w:val="21"/>
        </w:rPr>
        <w:t>2.</w:t>
      </w:r>
      <w:r w:rsidRPr="004568CD">
        <w:rPr>
          <w:rFonts w:ascii="新宋体" w:eastAsia="新宋体" w:hAnsi="新宋体" w:cs="宋体" w:hint="eastAsia"/>
          <w:color w:val="333333"/>
          <w:kern w:val="0"/>
          <w:szCs w:val="21"/>
        </w:rPr>
        <w:t>企业在汇算清缴期内按照《评价办法》第十条、第十一条、第十二条规定取得科技型中小企业登记编号的，其汇算清缴年度可享受《通知》规定的优惠政策。企业按《评价办法》第十二条规定更新信息后不再符合条件的，其汇算清缴年度不得享受《通知》规定的优惠政策。</w:t>
      </w:r>
    </w:p>
    <w:p w:rsidR="00161A84" w:rsidRPr="004568CD" w:rsidRDefault="00161A84" w:rsidP="00E5488B">
      <w:pPr>
        <w:spacing w:line="440" w:lineRule="exact"/>
        <w:ind w:firstLine="420"/>
        <w:rPr>
          <w:rFonts w:ascii="新宋体" w:eastAsia="新宋体" w:hAnsi="新宋体" w:cs="宋体"/>
          <w:color w:val="333333"/>
          <w:kern w:val="0"/>
          <w:szCs w:val="21"/>
        </w:rPr>
      </w:pPr>
      <w:r>
        <w:rPr>
          <w:rFonts w:ascii="新宋体" w:eastAsia="新宋体" w:hAnsi="新宋体" w:cs="宋体"/>
          <w:color w:val="333333"/>
          <w:kern w:val="0"/>
          <w:szCs w:val="21"/>
        </w:rPr>
        <w:t>3.</w:t>
      </w:r>
      <w:r w:rsidRPr="004568CD">
        <w:rPr>
          <w:rFonts w:ascii="新宋体" w:eastAsia="新宋体" w:hAnsi="新宋体" w:cs="宋体" w:hint="eastAsia"/>
          <w:color w:val="333333"/>
          <w:kern w:val="0"/>
          <w:szCs w:val="21"/>
        </w:rPr>
        <w:t>科技型中小企业办理税收优惠备案时，应将按照《评价办法》取得的相应年度登记编号填入《企业所得税优惠事项备案表》“具有相关资格的批准文件（证书）及文号（编号）”栏次。</w:t>
      </w:r>
    </w:p>
    <w:p w:rsidR="00161A84" w:rsidRPr="004568CD" w:rsidRDefault="00161A84" w:rsidP="00E5488B">
      <w:pPr>
        <w:spacing w:line="440" w:lineRule="exact"/>
        <w:ind w:firstLine="420"/>
        <w:rPr>
          <w:rFonts w:ascii="新宋体" w:eastAsia="新宋体" w:hAnsi="新宋体" w:cs="宋体"/>
          <w:color w:val="333333"/>
          <w:kern w:val="0"/>
          <w:szCs w:val="21"/>
        </w:rPr>
      </w:pPr>
      <w:r>
        <w:rPr>
          <w:rFonts w:ascii="新宋体" w:eastAsia="新宋体" w:hAnsi="新宋体" w:cs="宋体"/>
          <w:color w:val="333333"/>
          <w:kern w:val="0"/>
          <w:szCs w:val="21"/>
        </w:rPr>
        <w:t>4.</w:t>
      </w:r>
      <w:r w:rsidRPr="004568CD">
        <w:rPr>
          <w:rFonts w:ascii="新宋体" w:eastAsia="新宋体" w:hAnsi="新宋体" w:cs="宋体" w:hint="eastAsia"/>
          <w:color w:val="333333"/>
          <w:kern w:val="0"/>
          <w:szCs w:val="21"/>
        </w:rPr>
        <w:t>因不符合科技型中小企业条件而被科技部门撤销登记编号的企业，相应年度不得享受《通知》规定的优惠政策，已享受的应补缴相应年度的税款。</w:t>
      </w:r>
    </w:p>
    <w:p w:rsidR="00161A84" w:rsidRPr="004568CD" w:rsidRDefault="00161A84" w:rsidP="00E5488B">
      <w:pPr>
        <w:spacing w:line="440" w:lineRule="exact"/>
        <w:ind w:firstLine="420"/>
        <w:rPr>
          <w:rFonts w:ascii="新宋体" w:eastAsia="新宋体" w:hAnsi="新宋体" w:cs="宋体"/>
          <w:color w:val="333333"/>
          <w:kern w:val="0"/>
          <w:szCs w:val="21"/>
        </w:rPr>
      </w:pPr>
      <w:r>
        <w:rPr>
          <w:rFonts w:ascii="新宋体" w:eastAsia="新宋体" w:hAnsi="新宋体" w:cs="宋体"/>
          <w:color w:val="333333"/>
          <w:kern w:val="0"/>
          <w:szCs w:val="21"/>
        </w:rPr>
        <w:t>5.</w:t>
      </w:r>
      <w:r w:rsidRPr="004568CD">
        <w:rPr>
          <w:rFonts w:ascii="新宋体" w:eastAsia="新宋体" w:hAnsi="新宋体" w:cs="宋体" w:hint="eastAsia"/>
          <w:color w:val="333333"/>
          <w:kern w:val="0"/>
          <w:szCs w:val="21"/>
        </w:rPr>
        <w:t>科技型中小企业享受研发费用税前加计扣除政策的其他政策口径和管理事项仍按照《国家税务总局关于企业研究开发费用税前加计扣除政策有关问题的公告》（国家税务总局公告</w:t>
      </w:r>
      <w:r w:rsidRPr="004568CD">
        <w:rPr>
          <w:rFonts w:ascii="新宋体" w:eastAsia="新宋体" w:hAnsi="新宋体" w:cs="宋体"/>
          <w:color w:val="333333"/>
          <w:kern w:val="0"/>
          <w:szCs w:val="21"/>
        </w:rPr>
        <w:t>2015</w:t>
      </w:r>
      <w:r w:rsidRPr="004568CD">
        <w:rPr>
          <w:rFonts w:ascii="新宋体" w:eastAsia="新宋体" w:hAnsi="新宋体" w:cs="宋体" w:hint="eastAsia"/>
          <w:color w:val="333333"/>
          <w:kern w:val="0"/>
          <w:szCs w:val="21"/>
        </w:rPr>
        <w:t>年第</w:t>
      </w:r>
      <w:r w:rsidRPr="004568CD">
        <w:rPr>
          <w:rFonts w:ascii="新宋体" w:eastAsia="新宋体" w:hAnsi="新宋体" w:cs="宋体"/>
          <w:color w:val="333333"/>
          <w:kern w:val="0"/>
          <w:szCs w:val="21"/>
        </w:rPr>
        <w:t>97</w:t>
      </w:r>
      <w:r w:rsidRPr="004568CD">
        <w:rPr>
          <w:rFonts w:ascii="新宋体" w:eastAsia="新宋体" w:hAnsi="新宋体" w:cs="宋体" w:hint="eastAsia"/>
          <w:color w:val="333333"/>
          <w:kern w:val="0"/>
          <w:szCs w:val="21"/>
        </w:rPr>
        <w:t>号）和《国家税务总局关于发布〈企业所得税优惠政策事项办理办法〉的公告》（国家税务总局公告</w:t>
      </w:r>
      <w:r w:rsidRPr="004568CD">
        <w:rPr>
          <w:rFonts w:ascii="新宋体" w:eastAsia="新宋体" w:hAnsi="新宋体" w:cs="宋体"/>
          <w:color w:val="333333"/>
          <w:kern w:val="0"/>
          <w:szCs w:val="21"/>
        </w:rPr>
        <w:t>2015</w:t>
      </w:r>
      <w:r w:rsidRPr="004568CD">
        <w:rPr>
          <w:rFonts w:ascii="新宋体" w:eastAsia="新宋体" w:hAnsi="新宋体" w:cs="宋体" w:hint="eastAsia"/>
          <w:color w:val="333333"/>
          <w:kern w:val="0"/>
          <w:szCs w:val="21"/>
        </w:rPr>
        <w:t>年第</w:t>
      </w:r>
      <w:r w:rsidRPr="004568CD">
        <w:rPr>
          <w:rFonts w:ascii="新宋体" w:eastAsia="新宋体" w:hAnsi="新宋体" w:cs="宋体"/>
          <w:color w:val="333333"/>
          <w:kern w:val="0"/>
          <w:szCs w:val="21"/>
        </w:rPr>
        <w:t>76</w:t>
      </w:r>
      <w:r w:rsidRPr="004568CD">
        <w:rPr>
          <w:rFonts w:ascii="新宋体" w:eastAsia="新宋体" w:hAnsi="新宋体" w:cs="宋体" w:hint="eastAsia"/>
          <w:color w:val="333333"/>
          <w:kern w:val="0"/>
          <w:szCs w:val="21"/>
        </w:rPr>
        <w:t>号）的规定执行。</w:t>
      </w:r>
    </w:p>
    <w:p w:rsidR="00161A84" w:rsidRPr="004568CD" w:rsidRDefault="00161A84" w:rsidP="00E5488B">
      <w:pPr>
        <w:widowControl/>
        <w:shd w:val="clear" w:color="auto" w:fill="FFFFFF"/>
        <w:spacing w:line="440" w:lineRule="exact"/>
        <w:rPr>
          <w:rFonts w:ascii="新宋体" w:eastAsia="新宋体" w:hAnsi="新宋体" w:cs="宋体"/>
          <w:b/>
          <w:color w:val="333333"/>
          <w:kern w:val="0"/>
          <w:szCs w:val="21"/>
        </w:rPr>
      </w:pPr>
      <w:r w:rsidRPr="004568CD">
        <w:rPr>
          <w:rFonts w:ascii="新宋体" w:eastAsia="新宋体" w:hAnsi="新宋体" w:cs="宋体"/>
          <w:b/>
          <w:color w:val="333333"/>
          <w:kern w:val="0"/>
          <w:szCs w:val="21"/>
        </w:rPr>
        <w:t>----</w:t>
      </w:r>
      <w:r w:rsidRPr="004568CD">
        <w:rPr>
          <w:rFonts w:ascii="新宋体" w:eastAsia="新宋体" w:hAnsi="新宋体" w:cs="宋体" w:hint="eastAsia"/>
          <w:b/>
          <w:color w:val="333333"/>
          <w:kern w:val="0"/>
          <w:szCs w:val="21"/>
        </w:rPr>
        <w:t>《国家税务总局</w:t>
      </w:r>
      <w:r w:rsidRPr="004568CD">
        <w:rPr>
          <w:rFonts w:ascii="新宋体" w:eastAsia="新宋体" w:hAnsi="新宋体" w:cs="宋体"/>
          <w:b/>
          <w:color w:val="333333"/>
          <w:kern w:val="0"/>
          <w:szCs w:val="21"/>
        </w:rPr>
        <w:t xml:space="preserve"> </w:t>
      </w:r>
      <w:r w:rsidRPr="004568CD">
        <w:rPr>
          <w:rFonts w:ascii="新宋体" w:eastAsia="新宋体" w:hAnsi="新宋体" w:cs="宋体" w:hint="eastAsia"/>
          <w:b/>
          <w:color w:val="333333"/>
          <w:kern w:val="0"/>
          <w:szCs w:val="21"/>
        </w:rPr>
        <w:t>关于提高科技型中小企业研究开发费用税前加计扣除比例有关问题的公告》（国家税务总局公告</w:t>
      </w:r>
      <w:r w:rsidRPr="004568CD">
        <w:rPr>
          <w:rFonts w:ascii="新宋体" w:eastAsia="新宋体" w:hAnsi="新宋体" w:cs="宋体"/>
          <w:b/>
          <w:color w:val="333333"/>
          <w:kern w:val="0"/>
          <w:szCs w:val="21"/>
        </w:rPr>
        <w:t>2017</w:t>
      </w:r>
      <w:r w:rsidRPr="004568CD">
        <w:rPr>
          <w:rFonts w:ascii="新宋体" w:eastAsia="新宋体" w:hAnsi="新宋体" w:cs="宋体" w:hint="eastAsia"/>
          <w:b/>
          <w:color w:val="333333"/>
          <w:kern w:val="0"/>
          <w:szCs w:val="21"/>
        </w:rPr>
        <w:t>年第</w:t>
      </w:r>
      <w:r w:rsidRPr="004568CD">
        <w:rPr>
          <w:rFonts w:ascii="新宋体" w:eastAsia="新宋体" w:hAnsi="新宋体" w:cs="宋体"/>
          <w:b/>
          <w:color w:val="333333"/>
          <w:kern w:val="0"/>
          <w:szCs w:val="21"/>
        </w:rPr>
        <w:t>18</w:t>
      </w:r>
      <w:r w:rsidRPr="004568CD">
        <w:rPr>
          <w:rFonts w:ascii="新宋体" w:eastAsia="新宋体" w:hAnsi="新宋体" w:cs="宋体" w:hint="eastAsia"/>
          <w:b/>
          <w:color w:val="333333"/>
          <w:kern w:val="0"/>
          <w:szCs w:val="21"/>
        </w:rPr>
        <w:t>号）</w:t>
      </w:r>
    </w:p>
    <w:p w:rsidR="00161A84" w:rsidRPr="004568CD" w:rsidRDefault="00161A84" w:rsidP="00E5488B">
      <w:pPr>
        <w:widowControl/>
        <w:shd w:val="clear" w:color="auto" w:fill="FFFFFF"/>
        <w:spacing w:line="440" w:lineRule="exact"/>
        <w:rPr>
          <w:rFonts w:ascii="新宋体" w:eastAsia="新宋体" w:hAnsi="新宋体" w:cs="宋体"/>
          <w:b/>
          <w:color w:val="333333"/>
          <w:kern w:val="0"/>
          <w:szCs w:val="21"/>
        </w:rPr>
      </w:pPr>
      <w:r>
        <w:rPr>
          <w:rFonts w:ascii="新宋体" w:eastAsia="新宋体" w:hAnsi="新宋体" w:cs="宋体" w:hint="eastAsia"/>
          <w:b/>
          <w:color w:val="333333"/>
          <w:kern w:val="0"/>
          <w:szCs w:val="21"/>
        </w:rPr>
        <w:t>（三）</w:t>
      </w:r>
      <w:r w:rsidRPr="004568CD">
        <w:rPr>
          <w:rFonts w:ascii="新宋体" w:eastAsia="新宋体" w:hAnsi="新宋体" w:cs="宋体" w:hint="eastAsia"/>
          <w:b/>
          <w:color w:val="333333"/>
          <w:kern w:val="0"/>
          <w:szCs w:val="21"/>
        </w:rPr>
        <w:t>中小企业评价办法</w:t>
      </w:r>
    </w:p>
    <w:p w:rsidR="00161A84" w:rsidRPr="004568CD" w:rsidRDefault="00161A84" w:rsidP="00E5488B">
      <w:pPr>
        <w:widowControl/>
        <w:shd w:val="clear" w:color="auto" w:fill="FFFFFF"/>
        <w:spacing w:line="440" w:lineRule="exact"/>
        <w:ind w:firstLine="420"/>
        <w:rPr>
          <w:rFonts w:ascii="新宋体" w:eastAsia="新宋体" w:hAnsi="新宋体" w:cs="宋体"/>
          <w:color w:val="333333"/>
          <w:kern w:val="0"/>
          <w:szCs w:val="21"/>
        </w:rPr>
      </w:pPr>
      <w:r>
        <w:rPr>
          <w:rFonts w:ascii="新宋体" w:eastAsia="新宋体" w:hAnsi="新宋体" w:cs="宋体"/>
          <w:color w:val="333333"/>
          <w:kern w:val="0"/>
          <w:szCs w:val="21"/>
        </w:rPr>
        <w:t>1.</w:t>
      </w:r>
      <w:r w:rsidRPr="004568CD">
        <w:rPr>
          <w:rFonts w:ascii="新宋体" w:eastAsia="新宋体" w:hAnsi="新宋体" w:cs="宋体" w:hint="eastAsia"/>
          <w:color w:val="333333"/>
          <w:kern w:val="0"/>
          <w:szCs w:val="21"/>
        </w:rPr>
        <w:t>科技型中小企业是指依托一定数量的科技人员从事科学技术研究开发活动，取得自主知识产权并将其转化为高新技术产品或服务，从而实现可持续发展的中小企业。</w:t>
      </w:r>
    </w:p>
    <w:p w:rsidR="00161A84" w:rsidRPr="004568CD" w:rsidRDefault="00161A84" w:rsidP="00E5488B">
      <w:pPr>
        <w:widowControl/>
        <w:shd w:val="clear" w:color="auto" w:fill="FFFFFF"/>
        <w:spacing w:line="440" w:lineRule="exact"/>
        <w:ind w:firstLine="420"/>
        <w:rPr>
          <w:rFonts w:ascii="新宋体" w:eastAsia="新宋体" w:hAnsi="新宋体" w:cs="宋体"/>
          <w:color w:val="333333"/>
          <w:kern w:val="0"/>
          <w:szCs w:val="21"/>
        </w:rPr>
      </w:pPr>
      <w:r>
        <w:rPr>
          <w:rFonts w:ascii="新宋体" w:eastAsia="新宋体" w:hAnsi="新宋体" w:cs="宋体"/>
          <w:color w:val="333333"/>
          <w:kern w:val="0"/>
          <w:szCs w:val="21"/>
        </w:rPr>
        <w:t>2.</w:t>
      </w:r>
      <w:r w:rsidRPr="004568CD">
        <w:rPr>
          <w:rFonts w:ascii="新宋体" w:eastAsia="新宋体" w:hAnsi="新宋体" w:cs="宋体" w:hint="eastAsia"/>
          <w:color w:val="333333"/>
          <w:kern w:val="0"/>
          <w:szCs w:val="21"/>
        </w:rPr>
        <w:t>科技型中小企业评价工作采取企业自主评价、省级科技管理部门组织实施、科技部服务监督的工作模式，坚持服务引领、放管结合、公开透明的原则。</w:t>
      </w:r>
    </w:p>
    <w:p w:rsidR="00161A84" w:rsidRPr="004568CD" w:rsidRDefault="00161A84" w:rsidP="00E5488B">
      <w:pPr>
        <w:widowControl/>
        <w:shd w:val="clear" w:color="auto" w:fill="FFFFFF"/>
        <w:spacing w:line="440" w:lineRule="exact"/>
        <w:ind w:firstLine="420"/>
        <w:rPr>
          <w:rFonts w:ascii="新宋体" w:eastAsia="新宋体" w:hAnsi="新宋体" w:cs="宋体"/>
          <w:color w:val="333333"/>
          <w:kern w:val="0"/>
          <w:szCs w:val="21"/>
        </w:rPr>
      </w:pPr>
      <w:r>
        <w:rPr>
          <w:rFonts w:ascii="新宋体" w:eastAsia="新宋体" w:hAnsi="新宋体" w:cs="宋体"/>
          <w:color w:val="333333"/>
          <w:kern w:val="0"/>
          <w:szCs w:val="21"/>
        </w:rPr>
        <w:t>3.</w:t>
      </w:r>
      <w:r w:rsidRPr="004568CD">
        <w:rPr>
          <w:rFonts w:ascii="新宋体" w:eastAsia="新宋体" w:hAnsi="新宋体" w:cs="宋体" w:hint="eastAsia"/>
          <w:color w:val="333333"/>
          <w:kern w:val="0"/>
          <w:szCs w:val="21"/>
        </w:rPr>
        <w:t>企业可根据本办法进行自主评价，并按照自愿原则到服务平台填报企业信息，经公示无异议的，纳入信息库。</w:t>
      </w:r>
    </w:p>
    <w:p w:rsidR="00161A84" w:rsidRPr="004568CD" w:rsidRDefault="00161A84" w:rsidP="00612408">
      <w:pPr>
        <w:spacing w:line="500" w:lineRule="exact"/>
        <w:ind w:firstLineChars="200" w:firstLine="31680"/>
        <w:rPr>
          <w:rFonts w:ascii="新宋体" w:eastAsia="新宋体" w:hAnsi="新宋体" w:cs="宋体"/>
          <w:color w:val="333333"/>
          <w:kern w:val="0"/>
          <w:szCs w:val="21"/>
        </w:rPr>
      </w:pPr>
      <w:r w:rsidRPr="004568CD">
        <w:rPr>
          <w:rFonts w:ascii="新宋体" w:eastAsia="新宋体" w:hAnsi="新宋体" w:cs="宋体" w:hint="eastAsia"/>
          <w:color w:val="333333"/>
          <w:kern w:val="0"/>
          <w:szCs w:val="21"/>
        </w:rPr>
        <w:t>科技型中小企业须同时满足以下条件：</w:t>
      </w:r>
    </w:p>
    <w:p w:rsidR="00161A84" w:rsidRPr="004568CD" w:rsidRDefault="00161A84" w:rsidP="00E5488B">
      <w:pPr>
        <w:spacing w:line="500" w:lineRule="exact"/>
        <w:rPr>
          <w:rFonts w:ascii="新宋体" w:eastAsia="新宋体" w:hAnsi="新宋体" w:cs="宋体"/>
          <w:color w:val="333333"/>
          <w:kern w:val="0"/>
          <w:szCs w:val="21"/>
        </w:rPr>
      </w:pPr>
      <w:r w:rsidRPr="004568CD">
        <w:rPr>
          <w:rFonts w:ascii="新宋体" w:eastAsia="新宋体" w:hAnsi="新宋体" w:cs="宋体"/>
          <w:color w:val="333333"/>
          <w:kern w:val="0"/>
          <w:szCs w:val="21"/>
        </w:rPr>
        <w:t xml:space="preserve">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1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①</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在中国境内（不包括港、澳、台地区）注册的居民企业。</w:t>
      </w:r>
    </w:p>
    <w:p w:rsidR="00161A84" w:rsidRPr="004568CD" w:rsidRDefault="00161A84" w:rsidP="00E5488B">
      <w:pPr>
        <w:spacing w:line="500" w:lineRule="exact"/>
        <w:rPr>
          <w:rFonts w:ascii="新宋体" w:eastAsia="新宋体" w:hAnsi="新宋体" w:cs="宋体"/>
          <w:color w:val="333333"/>
          <w:kern w:val="0"/>
          <w:szCs w:val="21"/>
        </w:rPr>
      </w:pPr>
      <w:r w:rsidRPr="004568CD">
        <w:rPr>
          <w:rFonts w:ascii="新宋体" w:eastAsia="新宋体" w:hAnsi="新宋体" w:cs="宋体"/>
          <w:color w:val="333333"/>
          <w:kern w:val="0"/>
          <w:szCs w:val="21"/>
        </w:rPr>
        <w:t>  </w:t>
      </w:r>
      <w:r>
        <w:rPr>
          <w:rFonts w:ascii="新宋体" w:eastAsia="新宋体" w:hAnsi="新宋体" w:cs="宋体"/>
          <w:color w:val="333333"/>
          <w:kern w:val="0"/>
          <w:szCs w:val="21"/>
        </w:rPr>
        <w:t xml:space="preserve"> </w:t>
      </w:r>
      <w:r w:rsidRPr="004568CD">
        <w:rPr>
          <w:rFonts w:ascii="新宋体" w:eastAsia="新宋体" w:hAnsi="新宋体" w:cs="宋体"/>
          <w:color w:val="333333"/>
          <w:kern w:val="0"/>
          <w:szCs w:val="21"/>
        </w:rPr>
        <w:t>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2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②</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职工总数不超过</w:t>
      </w:r>
      <w:r w:rsidRPr="004568CD">
        <w:rPr>
          <w:rFonts w:ascii="新宋体" w:eastAsia="新宋体" w:hAnsi="新宋体" w:cs="宋体"/>
          <w:color w:val="333333"/>
          <w:kern w:val="0"/>
          <w:szCs w:val="21"/>
        </w:rPr>
        <w:t>500</w:t>
      </w:r>
      <w:r w:rsidRPr="004568CD">
        <w:rPr>
          <w:rFonts w:ascii="新宋体" w:eastAsia="新宋体" w:hAnsi="新宋体" w:cs="宋体" w:hint="eastAsia"/>
          <w:color w:val="333333"/>
          <w:kern w:val="0"/>
          <w:szCs w:val="21"/>
        </w:rPr>
        <w:t>人、年销售收入不超过</w:t>
      </w:r>
      <w:r w:rsidRPr="004568CD">
        <w:rPr>
          <w:rFonts w:ascii="新宋体" w:eastAsia="新宋体" w:hAnsi="新宋体" w:cs="宋体"/>
          <w:color w:val="333333"/>
          <w:kern w:val="0"/>
          <w:szCs w:val="21"/>
        </w:rPr>
        <w:t>2</w:t>
      </w:r>
      <w:r w:rsidRPr="004568CD">
        <w:rPr>
          <w:rFonts w:ascii="新宋体" w:eastAsia="新宋体" w:hAnsi="新宋体" w:cs="宋体" w:hint="eastAsia"/>
          <w:color w:val="333333"/>
          <w:kern w:val="0"/>
          <w:szCs w:val="21"/>
        </w:rPr>
        <w:t>亿元、资产总额不超过</w:t>
      </w:r>
      <w:r w:rsidRPr="004568CD">
        <w:rPr>
          <w:rFonts w:ascii="新宋体" w:eastAsia="新宋体" w:hAnsi="新宋体" w:cs="宋体"/>
          <w:color w:val="333333"/>
          <w:kern w:val="0"/>
          <w:szCs w:val="21"/>
        </w:rPr>
        <w:t>2</w:t>
      </w:r>
      <w:r w:rsidRPr="004568CD">
        <w:rPr>
          <w:rFonts w:ascii="新宋体" w:eastAsia="新宋体" w:hAnsi="新宋体" w:cs="宋体" w:hint="eastAsia"/>
          <w:color w:val="333333"/>
          <w:kern w:val="0"/>
          <w:szCs w:val="21"/>
        </w:rPr>
        <w:t>亿元。</w:t>
      </w:r>
    </w:p>
    <w:p w:rsidR="00161A84" w:rsidRPr="004568CD" w:rsidRDefault="00161A84" w:rsidP="00E5488B">
      <w:pPr>
        <w:spacing w:line="500" w:lineRule="exact"/>
        <w:rPr>
          <w:rFonts w:ascii="新宋体" w:eastAsia="新宋体" w:hAnsi="新宋体" w:cs="宋体"/>
          <w:color w:val="333333"/>
          <w:kern w:val="0"/>
          <w:szCs w:val="21"/>
        </w:rPr>
      </w:pPr>
      <w:r w:rsidRPr="004568CD">
        <w:rPr>
          <w:rFonts w:ascii="新宋体" w:eastAsia="新宋体" w:hAnsi="新宋体" w:cs="宋体"/>
          <w:color w:val="333333"/>
          <w:kern w:val="0"/>
          <w:szCs w:val="21"/>
        </w:rPr>
        <w:t xml:space="preserve">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3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③</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企业提供的产品和服务不属于国家规定的禁止、限制和淘汰类。</w:t>
      </w:r>
    </w:p>
    <w:p w:rsidR="00161A84" w:rsidRPr="004568CD" w:rsidRDefault="00161A84" w:rsidP="00E5488B">
      <w:pPr>
        <w:spacing w:line="500" w:lineRule="exact"/>
        <w:rPr>
          <w:rFonts w:ascii="新宋体" w:eastAsia="新宋体" w:hAnsi="新宋体" w:cs="宋体"/>
          <w:color w:val="333333"/>
          <w:kern w:val="0"/>
          <w:szCs w:val="21"/>
        </w:rPr>
      </w:pPr>
      <w:r w:rsidRPr="004568CD">
        <w:rPr>
          <w:rFonts w:ascii="新宋体" w:eastAsia="新宋体" w:hAnsi="新宋体" w:cs="宋体"/>
          <w:color w:val="333333"/>
          <w:kern w:val="0"/>
          <w:szCs w:val="21"/>
        </w:rPr>
        <w:t xml:space="preserve">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4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④</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企业在填报上一年及当年内未发生重大安全、重大质量事故和严重环境违法、科研严重失信行为，且企业未列入经营异常名录和严重违法失信企业名单。</w:t>
      </w:r>
    </w:p>
    <w:p w:rsidR="00161A84" w:rsidRPr="004568CD" w:rsidRDefault="00161A84" w:rsidP="00612408">
      <w:pPr>
        <w:spacing w:line="500" w:lineRule="exact"/>
        <w:ind w:firstLineChars="350" w:firstLine="31680"/>
        <w:rPr>
          <w:rFonts w:ascii="新宋体" w:eastAsia="新宋体" w:hAnsi="新宋体" w:cs="宋体"/>
          <w:color w:val="333333"/>
          <w:kern w:val="0"/>
          <w:szCs w:val="21"/>
        </w:rPr>
      </w:pP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5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⑤</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企业根据科技型中小企业评价指标进行综合评价所得分值不低于</w:t>
      </w:r>
      <w:r w:rsidRPr="004568CD">
        <w:rPr>
          <w:rFonts w:ascii="新宋体" w:eastAsia="新宋体" w:hAnsi="新宋体" w:cs="宋体"/>
          <w:color w:val="333333"/>
          <w:kern w:val="0"/>
          <w:szCs w:val="21"/>
        </w:rPr>
        <w:t>60</w:t>
      </w:r>
      <w:r w:rsidRPr="004568CD">
        <w:rPr>
          <w:rFonts w:ascii="新宋体" w:eastAsia="新宋体" w:hAnsi="新宋体" w:cs="宋体" w:hint="eastAsia"/>
          <w:color w:val="333333"/>
          <w:kern w:val="0"/>
          <w:szCs w:val="21"/>
        </w:rPr>
        <w:t>分，且科技人员指标得分不得为</w:t>
      </w:r>
      <w:r w:rsidRPr="004568CD">
        <w:rPr>
          <w:rFonts w:ascii="新宋体" w:eastAsia="新宋体" w:hAnsi="新宋体" w:cs="宋体"/>
          <w:color w:val="333333"/>
          <w:kern w:val="0"/>
          <w:szCs w:val="21"/>
        </w:rPr>
        <w:t>0</w:t>
      </w:r>
      <w:r w:rsidRPr="004568CD">
        <w:rPr>
          <w:rFonts w:ascii="新宋体" w:eastAsia="新宋体" w:hAnsi="新宋体" w:cs="宋体" w:hint="eastAsia"/>
          <w:color w:val="333333"/>
          <w:kern w:val="0"/>
          <w:szCs w:val="21"/>
        </w:rPr>
        <w:t>分。</w:t>
      </w:r>
    </w:p>
    <w:p w:rsidR="00161A84" w:rsidRPr="004568CD" w:rsidRDefault="00161A84" w:rsidP="00612408">
      <w:pPr>
        <w:spacing w:line="500" w:lineRule="exact"/>
        <w:ind w:firstLineChars="200" w:firstLine="31680"/>
        <w:rPr>
          <w:rFonts w:ascii="新宋体" w:eastAsia="新宋体" w:hAnsi="新宋体" w:cs="宋体"/>
          <w:color w:val="333333"/>
          <w:kern w:val="0"/>
          <w:szCs w:val="21"/>
        </w:rPr>
      </w:pPr>
      <w:r w:rsidRPr="004568CD">
        <w:rPr>
          <w:rFonts w:ascii="新宋体" w:eastAsia="新宋体" w:hAnsi="新宋体" w:cs="宋体" w:hint="eastAsia"/>
          <w:color w:val="333333"/>
          <w:kern w:val="0"/>
          <w:szCs w:val="21"/>
        </w:rPr>
        <w:t>科技型中小企业评价指标具体包括科技人员、研发投入、科技成果三类，满分</w:t>
      </w:r>
      <w:r w:rsidRPr="004568CD">
        <w:rPr>
          <w:rFonts w:ascii="新宋体" w:eastAsia="新宋体" w:hAnsi="新宋体" w:cs="宋体"/>
          <w:color w:val="333333"/>
          <w:kern w:val="0"/>
          <w:szCs w:val="21"/>
        </w:rPr>
        <w:t>100</w:t>
      </w:r>
      <w:r w:rsidRPr="004568CD">
        <w:rPr>
          <w:rFonts w:ascii="新宋体" w:eastAsia="新宋体" w:hAnsi="新宋体" w:cs="宋体" w:hint="eastAsia"/>
          <w:color w:val="333333"/>
          <w:kern w:val="0"/>
          <w:szCs w:val="21"/>
        </w:rPr>
        <w:t>分。</w:t>
      </w:r>
    </w:p>
    <w:p w:rsidR="00161A84" w:rsidRPr="004568CD" w:rsidRDefault="00161A84" w:rsidP="00612408">
      <w:pPr>
        <w:spacing w:line="500" w:lineRule="exact"/>
        <w:ind w:firstLineChars="200" w:firstLine="31680"/>
        <w:rPr>
          <w:rFonts w:ascii="新宋体" w:eastAsia="新宋体" w:hAnsi="新宋体" w:cs="宋体"/>
          <w:color w:val="333333"/>
          <w:kern w:val="0"/>
          <w:szCs w:val="21"/>
        </w:rPr>
      </w:pPr>
      <w:r>
        <w:rPr>
          <w:rFonts w:ascii="新宋体" w:eastAsia="新宋体" w:hAnsi="新宋体" w:cs="宋体"/>
          <w:color w:val="333333"/>
          <w:kern w:val="0"/>
          <w:szCs w:val="21"/>
        </w:rPr>
        <w:t>4.</w:t>
      </w:r>
      <w:r w:rsidRPr="004568CD">
        <w:rPr>
          <w:rFonts w:ascii="新宋体" w:eastAsia="新宋体" w:hAnsi="新宋体" w:cs="宋体" w:hint="eastAsia"/>
          <w:color w:val="333333"/>
          <w:kern w:val="0"/>
          <w:szCs w:val="21"/>
        </w:rPr>
        <w:t>企业可对照本办法自主评价是否符合科技型中小企业条件，认为符合条件的，可自愿在服务平台上注册登记企业基本信息，在线填报《科技型中小企业信息表》（附件）。</w:t>
      </w:r>
    </w:p>
    <w:p w:rsidR="00161A84" w:rsidRPr="004568CD" w:rsidRDefault="00161A84" w:rsidP="00612408">
      <w:pPr>
        <w:spacing w:line="500" w:lineRule="exact"/>
        <w:ind w:firstLineChars="200" w:firstLine="31680"/>
        <w:rPr>
          <w:rFonts w:ascii="新宋体" w:eastAsia="新宋体" w:hAnsi="新宋体" w:cs="宋体"/>
          <w:color w:val="333333"/>
          <w:kern w:val="0"/>
          <w:szCs w:val="21"/>
        </w:rPr>
      </w:pPr>
      <w:r>
        <w:rPr>
          <w:rFonts w:ascii="新宋体" w:eastAsia="新宋体" w:hAnsi="新宋体" w:cs="宋体"/>
          <w:color w:val="333333"/>
          <w:kern w:val="0"/>
          <w:szCs w:val="21"/>
        </w:rPr>
        <w:t>5.</w:t>
      </w:r>
      <w:r w:rsidRPr="004568CD">
        <w:rPr>
          <w:rFonts w:ascii="新宋体" w:eastAsia="新宋体" w:hAnsi="新宋体" w:cs="宋体" w:hint="eastAsia"/>
          <w:color w:val="333333"/>
          <w:kern w:val="0"/>
          <w:szCs w:val="21"/>
        </w:rPr>
        <w:t>各省级科技管理部门组织有关单位对企业填报的《科技型中小企业信息表》内容是否完整进行确认。内容不完整的，在服务平台上通知企业补正。信息完整且符合条件的，由省级科技管理部门在服务平台公示</w:t>
      </w:r>
      <w:r w:rsidRPr="004568CD">
        <w:rPr>
          <w:rFonts w:ascii="新宋体" w:eastAsia="新宋体" w:hAnsi="新宋体" w:cs="宋体"/>
          <w:color w:val="333333"/>
          <w:kern w:val="0"/>
          <w:szCs w:val="21"/>
        </w:rPr>
        <w:t>10</w:t>
      </w:r>
      <w:r w:rsidRPr="004568CD">
        <w:rPr>
          <w:rFonts w:ascii="新宋体" w:eastAsia="新宋体" w:hAnsi="新宋体" w:cs="宋体" w:hint="eastAsia"/>
          <w:color w:val="333333"/>
          <w:kern w:val="0"/>
          <w:szCs w:val="21"/>
        </w:rPr>
        <w:t>个工作日。</w:t>
      </w:r>
    </w:p>
    <w:p w:rsidR="00161A84" w:rsidRPr="004568CD" w:rsidRDefault="00161A84" w:rsidP="00612408">
      <w:pPr>
        <w:spacing w:line="500" w:lineRule="exact"/>
        <w:ind w:firstLineChars="200" w:firstLine="31680"/>
        <w:rPr>
          <w:rFonts w:ascii="新宋体" w:eastAsia="新宋体" w:hAnsi="新宋体" w:cs="宋体"/>
          <w:color w:val="333333"/>
          <w:kern w:val="0"/>
          <w:szCs w:val="21"/>
        </w:rPr>
      </w:pPr>
      <w:r w:rsidRPr="004568CD">
        <w:rPr>
          <w:rFonts w:ascii="新宋体" w:eastAsia="新宋体" w:hAnsi="新宋体" w:cs="宋体" w:hint="eastAsia"/>
          <w:color w:val="333333"/>
          <w:kern w:val="0"/>
          <w:szCs w:val="21"/>
        </w:rPr>
        <w:t>公示无异议的企业，纳入信息库并在服务平台公告；有异议的，由省级科技管理部门组织有关单位进行核实处理。</w:t>
      </w:r>
    </w:p>
    <w:p w:rsidR="00161A84" w:rsidRPr="004568CD" w:rsidRDefault="00161A84" w:rsidP="00612408">
      <w:pPr>
        <w:spacing w:line="500" w:lineRule="exact"/>
        <w:ind w:firstLineChars="200" w:firstLine="31680"/>
        <w:rPr>
          <w:rFonts w:ascii="新宋体" w:eastAsia="新宋体" w:hAnsi="新宋体" w:cs="宋体"/>
          <w:color w:val="333333"/>
          <w:kern w:val="0"/>
          <w:szCs w:val="21"/>
        </w:rPr>
      </w:pPr>
      <w:r w:rsidRPr="004568CD">
        <w:rPr>
          <w:rFonts w:ascii="新宋体" w:eastAsia="新宋体" w:hAnsi="新宋体" w:cs="宋体" w:hint="eastAsia"/>
          <w:color w:val="333333"/>
          <w:kern w:val="0"/>
          <w:szCs w:val="21"/>
        </w:rPr>
        <w:t>省级科技管理部门为入库企业赋予科技型中小企业入库登记编号（以下简称“登记编号”）。有关单位可通过服务平台查验企业的登记编号。</w:t>
      </w:r>
    </w:p>
    <w:p w:rsidR="00161A84" w:rsidRPr="004568CD" w:rsidRDefault="00161A84" w:rsidP="00612408">
      <w:pPr>
        <w:spacing w:line="500" w:lineRule="exact"/>
        <w:ind w:firstLineChars="200" w:firstLine="31680"/>
        <w:rPr>
          <w:rFonts w:ascii="新宋体" w:eastAsia="新宋体" w:hAnsi="新宋体" w:cs="宋体"/>
          <w:color w:val="333333"/>
          <w:kern w:val="0"/>
          <w:szCs w:val="21"/>
        </w:rPr>
      </w:pPr>
      <w:r>
        <w:rPr>
          <w:rFonts w:ascii="新宋体" w:eastAsia="新宋体" w:hAnsi="新宋体" w:cs="宋体"/>
          <w:color w:val="333333"/>
          <w:kern w:val="0"/>
          <w:szCs w:val="21"/>
        </w:rPr>
        <w:t>6.</w:t>
      </w:r>
      <w:r w:rsidRPr="004568CD">
        <w:rPr>
          <w:rFonts w:ascii="新宋体" w:eastAsia="新宋体" w:hAnsi="新宋体" w:cs="宋体" w:hint="eastAsia"/>
          <w:color w:val="333333"/>
          <w:kern w:val="0"/>
          <w:szCs w:val="21"/>
        </w:rPr>
        <w:t>已入库企业有下列行为之一的，由省级科技管理部门撤销其行为发生年度登记编号并在服务平台上公告：</w:t>
      </w:r>
    </w:p>
    <w:p w:rsidR="00161A84" w:rsidRPr="004568CD" w:rsidRDefault="00161A84" w:rsidP="00265A36">
      <w:pPr>
        <w:spacing w:line="500" w:lineRule="exact"/>
        <w:rPr>
          <w:rFonts w:ascii="新宋体" w:eastAsia="新宋体" w:hAnsi="新宋体" w:cs="宋体"/>
          <w:color w:val="333333"/>
          <w:kern w:val="0"/>
          <w:szCs w:val="21"/>
        </w:rPr>
      </w:pPr>
      <w:r w:rsidRPr="004568CD">
        <w:rPr>
          <w:rFonts w:ascii="新宋体" w:eastAsia="新宋体" w:hAnsi="新宋体" w:cs="宋体"/>
          <w:color w:val="333333"/>
          <w:kern w:val="0"/>
          <w:szCs w:val="21"/>
        </w:rPr>
        <w:t>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1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①</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企业发生重大变化，不再符合第二章规定条件的；</w:t>
      </w:r>
    </w:p>
    <w:p w:rsidR="00161A84" w:rsidRPr="004568CD" w:rsidRDefault="00161A84" w:rsidP="00265A36">
      <w:pPr>
        <w:spacing w:line="500" w:lineRule="exact"/>
        <w:rPr>
          <w:rFonts w:ascii="新宋体" w:eastAsia="新宋体" w:hAnsi="新宋体" w:cs="宋体"/>
          <w:color w:val="333333"/>
          <w:kern w:val="0"/>
          <w:szCs w:val="21"/>
        </w:rPr>
      </w:pPr>
      <w:r w:rsidRPr="004568CD">
        <w:rPr>
          <w:rFonts w:ascii="新宋体" w:eastAsia="新宋体" w:hAnsi="新宋体" w:cs="宋体"/>
          <w:color w:val="333333"/>
          <w:kern w:val="0"/>
          <w:szCs w:val="21"/>
        </w:rPr>
        <w:t>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2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②</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存在严重弄虚作假行为的；</w:t>
      </w:r>
    </w:p>
    <w:p w:rsidR="00161A84" w:rsidRPr="004568CD" w:rsidRDefault="00161A84" w:rsidP="00265A36">
      <w:pPr>
        <w:spacing w:line="500" w:lineRule="exact"/>
        <w:rPr>
          <w:rFonts w:ascii="新宋体" w:eastAsia="新宋体" w:hAnsi="新宋体" w:cs="宋体"/>
          <w:color w:val="333333"/>
          <w:kern w:val="0"/>
          <w:szCs w:val="21"/>
        </w:rPr>
      </w:pPr>
      <w:r w:rsidRPr="004568CD">
        <w:rPr>
          <w:rFonts w:ascii="新宋体" w:eastAsia="新宋体" w:hAnsi="新宋体" w:cs="宋体"/>
          <w:color w:val="333333"/>
          <w:kern w:val="0"/>
          <w:szCs w:val="21"/>
        </w:rPr>
        <w:t>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3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③</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发生科研严重失信行为的；</w:t>
      </w:r>
    </w:p>
    <w:p w:rsidR="00161A84" w:rsidRPr="004568CD" w:rsidRDefault="00161A84" w:rsidP="00265A36">
      <w:pPr>
        <w:spacing w:line="500" w:lineRule="exact"/>
        <w:rPr>
          <w:rFonts w:ascii="新宋体" w:eastAsia="新宋体" w:hAnsi="新宋体" w:cs="宋体"/>
          <w:color w:val="333333"/>
          <w:kern w:val="0"/>
          <w:szCs w:val="21"/>
        </w:rPr>
      </w:pPr>
      <w:r w:rsidRPr="004568CD">
        <w:rPr>
          <w:rFonts w:ascii="新宋体" w:eastAsia="新宋体" w:hAnsi="新宋体" w:cs="宋体"/>
          <w:color w:val="333333"/>
          <w:kern w:val="0"/>
          <w:szCs w:val="21"/>
        </w:rPr>
        <w:t>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4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④</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发生重大安全、重大质量事故或有严重环境违法行为的；</w:t>
      </w:r>
    </w:p>
    <w:p w:rsidR="00161A84" w:rsidRPr="004568CD" w:rsidRDefault="00161A84" w:rsidP="00265A36">
      <w:pPr>
        <w:spacing w:line="500" w:lineRule="exact"/>
        <w:rPr>
          <w:rFonts w:ascii="新宋体" w:eastAsia="新宋体" w:hAnsi="新宋体" w:cs="宋体"/>
          <w:color w:val="333333"/>
          <w:kern w:val="0"/>
          <w:szCs w:val="21"/>
        </w:rPr>
      </w:pPr>
      <w:r w:rsidRPr="004568CD">
        <w:rPr>
          <w:rFonts w:ascii="新宋体" w:eastAsia="新宋体" w:hAnsi="新宋体" w:cs="宋体"/>
          <w:color w:val="333333"/>
          <w:kern w:val="0"/>
          <w:szCs w:val="21"/>
        </w:rPr>
        <w:t>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5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⑤</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被列入经营异常名录和严重违法失信企业名单的；</w:t>
      </w:r>
    </w:p>
    <w:p w:rsidR="00161A84" w:rsidRPr="004568CD" w:rsidRDefault="00161A84" w:rsidP="00265A36">
      <w:pPr>
        <w:spacing w:line="500" w:lineRule="exact"/>
        <w:rPr>
          <w:rFonts w:ascii="宋体" w:cs="宋体"/>
          <w:color w:val="333333"/>
          <w:kern w:val="0"/>
          <w:szCs w:val="21"/>
        </w:rPr>
      </w:pPr>
      <w:r>
        <w:rPr>
          <w:rFonts w:ascii="新宋体" w:eastAsia="新宋体" w:hAnsi="新宋体" w:cs="宋体"/>
          <w:color w:val="333333"/>
          <w:kern w:val="0"/>
          <w:szCs w:val="21"/>
        </w:rPr>
        <w:t xml:space="preserve">   </w:t>
      </w:r>
      <w:r w:rsidRPr="004568CD">
        <w:rPr>
          <w:rFonts w:ascii="新宋体" w:eastAsia="新宋体" w:hAnsi="新宋体" w:cs="宋体"/>
          <w:color w:val="333333"/>
          <w:kern w:val="0"/>
          <w:szCs w:val="21"/>
        </w:rPr>
        <w:t xml:space="preserve"> </w:t>
      </w:r>
      <w:r>
        <w:rPr>
          <w:rFonts w:ascii="新宋体" w:eastAsia="新宋体" w:hAnsi="新宋体" w:cs="宋体"/>
          <w:color w:val="333333"/>
          <w:kern w:val="0"/>
          <w:szCs w:val="21"/>
        </w:rPr>
        <w:fldChar w:fldCharType="begin"/>
      </w:r>
      <w:r>
        <w:rPr>
          <w:rFonts w:ascii="新宋体" w:eastAsia="新宋体" w:hAnsi="新宋体" w:cs="宋体"/>
          <w:color w:val="333333"/>
          <w:kern w:val="0"/>
          <w:szCs w:val="21"/>
        </w:rPr>
        <w:instrText xml:space="preserve"> = 6 \* GB3 </w:instrText>
      </w:r>
      <w:r>
        <w:rPr>
          <w:rFonts w:ascii="新宋体" w:eastAsia="新宋体" w:hAnsi="新宋体" w:cs="宋体"/>
          <w:color w:val="333333"/>
          <w:kern w:val="0"/>
          <w:szCs w:val="21"/>
        </w:rPr>
        <w:fldChar w:fldCharType="separate"/>
      </w:r>
      <w:r>
        <w:rPr>
          <w:rFonts w:ascii="新宋体" w:eastAsia="新宋体" w:hAnsi="新宋体" w:cs="宋体" w:hint="eastAsia"/>
          <w:noProof/>
          <w:color w:val="333333"/>
          <w:kern w:val="0"/>
          <w:szCs w:val="21"/>
        </w:rPr>
        <w:t>⑥</w:t>
      </w:r>
      <w:r>
        <w:rPr>
          <w:rFonts w:ascii="新宋体" w:eastAsia="新宋体" w:hAnsi="新宋体" w:cs="宋体"/>
          <w:color w:val="333333"/>
          <w:kern w:val="0"/>
          <w:szCs w:val="21"/>
        </w:rPr>
        <w:fldChar w:fldCharType="end"/>
      </w:r>
      <w:r w:rsidRPr="004568CD">
        <w:rPr>
          <w:rFonts w:ascii="新宋体" w:eastAsia="新宋体" w:hAnsi="新宋体" w:cs="宋体" w:hint="eastAsia"/>
          <w:color w:val="333333"/>
          <w:kern w:val="0"/>
          <w:szCs w:val="21"/>
        </w:rPr>
        <w:t>未按期更新《科技型中小企业信息表》信息的。</w:t>
      </w:r>
    </w:p>
    <w:p w:rsidR="00161A84" w:rsidRDefault="00161A84" w:rsidP="00265A36">
      <w:pPr>
        <w:spacing w:line="500" w:lineRule="exact"/>
        <w:jc w:val="left"/>
        <w:rPr>
          <w:rFonts w:ascii="新宋体" w:eastAsia="新宋体" w:hAnsi="新宋体" w:cs="宋体"/>
          <w:b/>
          <w:color w:val="333333"/>
          <w:kern w:val="0"/>
          <w:szCs w:val="21"/>
        </w:rPr>
      </w:pPr>
      <w:r w:rsidRPr="004568CD">
        <w:rPr>
          <w:rFonts w:ascii="新宋体" w:eastAsia="新宋体" w:hAnsi="新宋体" w:cs="宋体"/>
          <w:b/>
          <w:color w:val="333333"/>
          <w:kern w:val="0"/>
          <w:szCs w:val="21"/>
        </w:rPr>
        <w:t>----</w:t>
      </w:r>
      <w:r w:rsidRPr="004568CD">
        <w:rPr>
          <w:rFonts w:ascii="新宋体" w:eastAsia="新宋体" w:hAnsi="新宋体" w:cs="宋体" w:hint="eastAsia"/>
          <w:b/>
          <w:color w:val="333333"/>
          <w:kern w:val="0"/>
          <w:szCs w:val="21"/>
        </w:rPr>
        <w:t>《科技部</w:t>
      </w:r>
      <w:r w:rsidRPr="004568CD">
        <w:rPr>
          <w:rFonts w:ascii="新宋体" w:eastAsia="新宋体" w:hAnsi="新宋体" w:cs="宋体"/>
          <w:b/>
          <w:color w:val="333333"/>
          <w:kern w:val="0"/>
          <w:szCs w:val="21"/>
        </w:rPr>
        <w:t xml:space="preserve"> </w:t>
      </w:r>
      <w:r w:rsidRPr="004568CD">
        <w:rPr>
          <w:rFonts w:ascii="新宋体" w:eastAsia="新宋体" w:hAnsi="新宋体" w:cs="宋体" w:hint="eastAsia"/>
          <w:b/>
          <w:color w:val="333333"/>
          <w:kern w:val="0"/>
          <w:szCs w:val="21"/>
        </w:rPr>
        <w:t>财政部</w:t>
      </w:r>
      <w:r w:rsidRPr="004568CD">
        <w:rPr>
          <w:rFonts w:ascii="新宋体" w:eastAsia="新宋体" w:hAnsi="新宋体" w:cs="宋体"/>
          <w:b/>
          <w:color w:val="333333"/>
          <w:kern w:val="0"/>
          <w:szCs w:val="21"/>
        </w:rPr>
        <w:t xml:space="preserve"> </w:t>
      </w:r>
      <w:r w:rsidRPr="004568CD">
        <w:rPr>
          <w:rFonts w:ascii="新宋体" w:eastAsia="新宋体" w:hAnsi="新宋体" w:cs="宋体" w:hint="eastAsia"/>
          <w:b/>
          <w:color w:val="333333"/>
          <w:kern w:val="0"/>
          <w:szCs w:val="21"/>
        </w:rPr>
        <w:t>国家税务总局关于印发</w:t>
      </w:r>
      <w:r w:rsidRPr="004568CD">
        <w:rPr>
          <w:rFonts w:ascii="新宋体" w:eastAsia="新宋体" w:hAnsi="新宋体" w:cs="宋体"/>
          <w:b/>
          <w:color w:val="333333"/>
          <w:kern w:val="0"/>
          <w:szCs w:val="21"/>
        </w:rPr>
        <w:t>&lt;</w:t>
      </w:r>
      <w:r w:rsidRPr="004568CD">
        <w:rPr>
          <w:rFonts w:ascii="新宋体" w:eastAsia="新宋体" w:hAnsi="新宋体" w:cs="宋体" w:hint="eastAsia"/>
          <w:b/>
          <w:color w:val="333333"/>
          <w:kern w:val="0"/>
          <w:szCs w:val="21"/>
        </w:rPr>
        <w:t>科技型中小企业评价办法</w:t>
      </w:r>
      <w:r w:rsidRPr="004568CD">
        <w:rPr>
          <w:rFonts w:ascii="新宋体" w:eastAsia="新宋体" w:hAnsi="新宋体" w:cs="宋体"/>
          <w:b/>
          <w:color w:val="333333"/>
          <w:kern w:val="0"/>
          <w:szCs w:val="21"/>
        </w:rPr>
        <w:t>&gt;</w:t>
      </w:r>
      <w:r w:rsidRPr="004568CD">
        <w:rPr>
          <w:rFonts w:ascii="新宋体" w:eastAsia="新宋体" w:hAnsi="新宋体" w:cs="宋体" w:hint="eastAsia"/>
          <w:b/>
          <w:color w:val="333333"/>
          <w:kern w:val="0"/>
          <w:szCs w:val="21"/>
        </w:rPr>
        <w:t>的通知》（国科发政〔</w:t>
      </w:r>
      <w:r w:rsidRPr="004568CD">
        <w:rPr>
          <w:rFonts w:ascii="新宋体" w:eastAsia="新宋体" w:hAnsi="新宋体" w:cs="宋体"/>
          <w:b/>
          <w:color w:val="333333"/>
          <w:kern w:val="0"/>
          <w:szCs w:val="21"/>
        </w:rPr>
        <w:t>2017</w:t>
      </w:r>
      <w:r w:rsidRPr="004568CD">
        <w:rPr>
          <w:rFonts w:ascii="新宋体" w:eastAsia="新宋体" w:hAnsi="新宋体" w:cs="宋体" w:hint="eastAsia"/>
          <w:b/>
          <w:color w:val="333333"/>
          <w:kern w:val="0"/>
          <w:szCs w:val="21"/>
        </w:rPr>
        <w:t>〕</w:t>
      </w:r>
      <w:r w:rsidRPr="004568CD">
        <w:rPr>
          <w:rFonts w:ascii="新宋体" w:eastAsia="新宋体" w:hAnsi="新宋体" w:cs="宋体"/>
          <w:b/>
          <w:color w:val="333333"/>
          <w:kern w:val="0"/>
          <w:szCs w:val="21"/>
        </w:rPr>
        <w:t>115</w:t>
      </w:r>
      <w:r w:rsidRPr="004568CD">
        <w:rPr>
          <w:rFonts w:ascii="新宋体" w:eastAsia="新宋体" w:hAnsi="新宋体" w:cs="宋体" w:hint="eastAsia"/>
          <w:b/>
          <w:color w:val="333333"/>
          <w:kern w:val="0"/>
          <w:szCs w:val="21"/>
        </w:rPr>
        <w:t>号）</w:t>
      </w:r>
    </w:p>
    <w:p w:rsidR="00161A84" w:rsidRDefault="00161A84" w:rsidP="00265A36">
      <w:pPr>
        <w:spacing w:line="500" w:lineRule="exact"/>
        <w:jc w:val="left"/>
        <w:rPr>
          <w:rFonts w:ascii="新宋体" w:eastAsia="新宋体" w:hAnsi="新宋体" w:cs="宋体"/>
          <w:b/>
          <w:color w:val="333333"/>
          <w:kern w:val="0"/>
          <w:szCs w:val="21"/>
        </w:rPr>
      </w:pPr>
    </w:p>
    <w:p w:rsidR="00161A84" w:rsidRDefault="00161A84" w:rsidP="00265A36">
      <w:pPr>
        <w:spacing w:line="500" w:lineRule="exact"/>
        <w:jc w:val="left"/>
        <w:rPr>
          <w:rFonts w:ascii="新宋体" w:eastAsia="新宋体" w:hAnsi="新宋体" w:cs="宋体"/>
          <w:b/>
          <w:color w:val="333333"/>
          <w:kern w:val="0"/>
          <w:szCs w:val="21"/>
        </w:rPr>
      </w:pPr>
    </w:p>
    <w:p w:rsidR="00161A84" w:rsidRDefault="00161A84" w:rsidP="00265A36">
      <w:pPr>
        <w:spacing w:line="500" w:lineRule="exact"/>
        <w:jc w:val="left"/>
        <w:rPr>
          <w:rFonts w:ascii="新宋体" w:eastAsia="新宋体" w:hAnsi="新宋体" w:cs="宋体"/>
          <w:b/>
          <w:color w:val="333333"/>
          <w:kern w:val="0"/>
          <w:szCs w:val="21"/>
        </w:rPr>
      </w:pPr>
    </w:p>
    <w:p w:rsidR="00161A84" w:rsidRDefault="00161A84" w:rsidP="00A62CDC">
      <w:pPr>
        <w:spacing w:line="440" w:lineRule="exact"/>
        <w:jc w:val="center"/>
        <w:rPr>
          <w:b/>
          <w:sz w:val="44"/>
          <w:szCs w:val="44"/>
        </w:rPr>
      </w:pPr>
      <w:r>
        <w:rPr>
          <w:rFonts w:hint="eastAsia"/>
          <w:b/>
          <w:sz w:val="44"/>
          <w:szCs w:val="44"/>
        </w:rPr>
        <w:t>国务院六项减税政策之</w:t>
      </w:r>
      <w:r w:rsidRPr="0053150E">
        <w:rPr>
          <w:rFonts w:hint="eastAsia"/>
          <w:b/>
          <w:sz w:val="44"/>
          <w:szCs w:val="44"/>
        </w:rPr>
        <w:t>企业所得税</w:t>
      </w:r>
    </w:p>
    <w:p w:rsidR="00161A84" w:rsidRPr="0053150E" w:rsidRDefault="00161A84" w:rsidP="00A62CDC">
      <w:pPr>
        <w:spacing w:line="440" w:lineRule="exact"/>
        <w:jc w:val="center"/>
        <w:rPr>
          <w:b/>
          <w:sz w:val="44"/>
          <w:szCs w:val="44"/>
        </w:rPr>
      </w:pPr>
      <w:r>
        <w:rPr>
          <w:rFonts w:hint="eastAsia"/>
          <w:b/>
          <w:sz w:val="44"/>
          <w:szCs w:val="44"/>
        </w:rPr>
        <w:t>减税</w:t>
      </w:r>
      <w:r w:rsidRPr="0053150E">
        <w:rPr>
          <w:rFonts w:hint="eastAsia"/>
          <w:b/>
          <w:sz w:val="44"/>
          <w:szCs w:val="44"/>
        </w:rPr>
        <w:t>政策</w:t>
      </w:r>
    </w:p>
    <w:p w:rsidR="00161A84" w:rsidRPr="00432EC2" w:rsidRDefault="00161A84" w:rsidP="00265A36">
      <w:pPr>
        <w:spacing w:line="500" w:lineRule="exact"/>
        <w:jc w:val="left"/>
        <w:rPr>
          <w:rFonts w:ascii="新宋体" w:eastAsia="新宋体" w:hAnsi="新宋体" w:cs="宋体"/>
          <w:b/>
          <w:color w:val="333333"/>
          <w:kern w:val="0"/>
          <w:szCs w:val="21"/>
        </w:rPr>
      </w:pPr>
    </w:p>
    <w:p w:rsidR="00161A84" w:rsidRPr="004568CD" w:rsidRDefault="00161A84" w:rsidP="00432EC2">
      <w:pPr>
        <w:spacing w:line="500" w:lineRule="exact"/>
        <w:jc w:val="center"/>
        <w:rPr>
          <w:rFonts w:ascii="新宋体" w:eastAsia="新宋体" w:hAnsi="新宋体" w:cs="宋体"/>
          <w:b/>
          <w:color w:val="333333"/>
          <w:kern w:val="0"/>
          <w:szCs w:val="21"/>
        </w:rPr>
      </w:pPr>
      <w:r w:rsidRPr="004568CD">
        <w:rPr>
          <w:rFonts w:ascii="新宋体" w:eastAsia="新宋体" w:hAnsi="新宋体" w:cs="宋体" w:hint="eastAsia"/>
          <w:b/>
          <w:color w:val="333333"/>
          <w:kern w:val="0"/>
          <w:szCs w:val="21"/>
        </w:rPr>
        <w:t>小型微利企业优惠政策</w:t>
      </w:r>
    </w:p>
    <w:p w:rsidR="00161A84" w:rsidRPr="004568CD" w:rsidRDefault="00161A84" w:rsidP="00265A36">
      <w:pPr>
        <w:spacing w:line="500" w:lineRule="exact"/>
        <w:jc w:val="left"/>
        <w:rPr>
          <w:rFonts w:ascii="新宋体" w:eastAsia="新宋体" w:hAnsi="新宋体" w:cs="宋体"/>
          <w:b/>
          <w:color w:val="333333"/>
          <w:kern w:val="0"/>
          <w:szCs w:val="21"/>
        </w:rPr>
      </w:pPr>
      <w:r>
        <w:rPr>
          <w:rFonts w:ascii="新宋体" w:eastAsia="新宋体" w:hAnsi="新宋体" w:cs="宋体" w:hint="eastAsia"/>
          <w:b/>
          <w:color w:val="333333"/>
          <w:kern w:val="0"/>
          <w:szCs w:val="21"/>
        </w:rPr>
        <w:t>（一）</w:t>
      </w:r>
      <w:r w:rsidRPr="004568CD">
        <w:rPr>
          <w:rFonts w:ascii="新宋体" w:eastAsia="新宋体" w:hAnsi="新宋体" w:cs="宋体" w:hint="eastAsia"/>
          <w:b/>
          <w:color w:val="333333"/>
          <w:kern w:val="0"/>
          <w:szCs w:val="21"/>
        </w:rPr>
        <w:t>基本规定</w:t>
      </w:r>
    </w:p>
    <w:p w:rsidR="00161A84" w:rsidRPr="004568CD" w:rsidRDefault="00161A84" w:rsidP="00612408">
      <w:pPr>
        <w:spacing w:line="500" w:lineRule="exact"/>
        <w:ind w:firstLineChars="200" w:firstLine="31680"/>
        <w:jc w:val="left"/>
        <w:rPr>
          <w:rFonts w:ascii="宋体" w:cs="宋体"/>
          <w:color w:val="333333"/>
          <w:kern w:val="0"/>
          <w:szCs w:val="21"/>
        </w:rPr>
      </w:pPr>
      <w:r>
        <w:rPr>
          <w:rFonts w:ascii="宋体" w:hAnsi="宋体" w:cs="宋体"/>
          <w:color w:val="333333"/>
          <w:kern w:val="0"/>
          <w:szCs w:val="21"/>
        </w:rPr>
        <w:t>1.</w:t>
      </w:r>
      <w:r w:rsidRPr="004568CD">
        <w:rPr>
          <w:rFonts w:ascii="宋体" w:hAnsi="宋体" w:cs="宋体" w:hint="eastAsia"/>
          <w:color w:val="333333"/>
          <w:kern w:val="0"/>
          <w:szCs w:val="21"/>
        </w:rPr>
        <w:t>自</w:t>
      </w:r>
      <w:smartTag w:uri="urn:schemas-microsoft-com:office:smarttags" w:element="chsdate">
        <w:smartTagPr>
          <w:attr w:name="IsROCDate" w:val="False"/>
          <w:attr w:name="IsLunarDate" w:val="False"/>
          <w:attr w:name="Day" w:val="1"/>
          <w:attr w:name="Month" w:val="1"/>
          <w:attr w:name="Year" w:val="2017"/>
        </w:smartTagPr>
        <w:r w:rsidRPr="004568CD">
          <w:rPr>
            <w:rFonts w:ascii="宋体" w:hAnsi="宋体" w:cs="宋体"/>
            <w:color w:val="333333"/>
            <w:kern w:val="0"/>
            <w:szCs w:val="21"/>
          </w:rPr>
          <w:t>2017</w:t>
        </w:r>
        <w:r w:rsidRPr="004568CD">
          <w:rPr>
            <w:rFonts w:ascii="宋体" w:hAnsi="宋体" w:cs="宋体" w:hint="eastAsia"/>
            <w:color w:val="333333"/>
            <w:kern w:val="0"/>
            <w:szCs w:val="21"/>
          </w:rPr>
          <w:t>年</w:t>
        </w:r>
        <w:r w:rsidRPr="004568CD">
          <w:rPr>
            <w:rFonts w:ascii="宋体" w:hAnsi="宋体" w:cs="宋体"/>
            <w:color w:val="333333"/>
            <w:kern w:val="0"/>
            <w:szCs w:val="21"/>
          </w:rPr>
          <w:t>1</w:t>
        </w:r>
        <w:r w:rsidRPr="004568CD">
          <w:rPr>
            <w:rFonts w:ascii="宋体" w:hAnsi="宋体" w:cs="宋体" w:hint="eastAsia"/>
            <w:color w:val="333333"/>
            <w:kern w:val="0"/>
            <w:szCs w:val="21"/>
          </w:rPr>
          <w:t>月</w:t>
        </w:r>
        <w:r w:rsidRPr="004568CD">
          <w:rPr>
            <w:rFonts w:ascii="宋体" w:hAnsi="宋体" w:cs="宋体"/>
            <w:color w:val="333333"/>
            <w:kern w:val="0"/>
            <w:szCs w:val="21"/>
          </w:rPr>
          <w:t>1</w:t>
        </w:r>
        <w:r w:rsidRPr="004568CD">
          <w:rPr>
            <w:rFonts w:ascii="宋体" w:hAnsi="宋体" w:cs="宋体" w:hint="eastAsia"/>
            <w:color w:val="333333"/>
            <w:kern w:val="0"/>
            <w:szCs w:val="21"/>
          </w:rPr>
          <w:t>日</w:t>
        </w:r>
      </w:smartTag>
      <w:r w:rsidRPr="004568CD">
        <w:rPr>
          <w:rFonts w:ascii="宋体" w:hAnsi="宋体" w:cs="宋体" w:hint="eastAsia"/>
          <w:color w:val="333333"/>
          <w:kern w:val="0"/>
          <w:szCs w:val="21"/>
        </w:rPr>
        <w:t>至</w:t>
      </w:r>
      <w:smartTag w:uri="urn:schemas-microsoft-com:office:smarttags" w:element="chsdate">
        <w:smartTagPr>
          <w:attr w:name="IsROCDate" w:val="False"/>
          <w:attr w:name="IsLunarDate" w:val="False"/>
          <w:attr w:name="Day" w:val="31"/>
          <w:attr w:name="Month" w:val="12"/>
          <w:attr w:name="Year" w:val="2019"/>
        </w:smartTagPr>
        <w:r w:rsidRPr="004568CD">
          <w:rPr>
            <w:rFonts w:ascii="宋体" w:hAnsi="宋体" w:cs="宋体"/>
            <w:color w:val="333333"/>
            <w:kern w:val="0"/>
            <w:szCs w:val="21"/>
          </w:rPr>
          <w:t>2019</w:t>
        </w:r>
        <w:r w:rsidRPr="004568CD">
          <w:rPr>
            <w:rFonts w:ascii="宋体" w:hAnsi="宋体" w:cs="宋体" w:hint="eastAsia"/>
            <w:color w:val="333333"/>
            <w:kern w:val="0"/>
            <w:szCs w:val="21"/>
          </w:rPr>
          <w:t>年</w:t>
        </w:r>
        <w:r w:rsidRPr="004568CD">
          <w:rPr>
            <w:rFonts w:ascii="宋体" w:hAnsi="宋体" w:cs="宋体"/>
            <w:color w:val="333333"/>
            <w:kern w:val="0"/>
            <w:szCs w:val="21"/>
          </w:rPr>
          <w:t>12</w:t>
        </w:r>
        <w:r w:rsidRPr="004568CD">
          <w:rPr>
            <w:rFonts w:ascii="宋体" w:hAnsi="宋体" w:cs="宋体" w:hint="eastAsia"/>
            <w:color w:val="333333"/>
            <w:kern w:val="0"/>
            <w:szCs w:val="21"/>
          </w:rPr>
          <w:t>月</w:t>
        </w:r>
        <w:r w:rsidRPr="004568CD">
          <w:rPr>
            <w:rFonts w:ascii="宋体" w:hAnsi="宋体" w:cs="宋体"/>
            <w:color w:val="333333"/>
            <w:kern w:val="0"/>
            <w:szCs w:val="21"/>
          </w:rPr>
          <w:t>31</w:t>
        </w:r>
        <w:r w:rsidRPr="004568CD">
          <w:rPr>
            <w:rFonts w:ascii="宋体" w:hAnsi="宋体" w:cs="宋体" w:hint="eastAsia"/>
            <w:color w:val="333333"/>
            <w:kern w:val="0"/>
            <w:szCs w:val="21"/>
          </w:rPr>
          <w:t>日</w:t>
        </w:r>
      </w:smartTag>
      <w:r w:rsidRPr="004568CD">
        <w:rPr>
          <w:rFonts w:ascii="宋体" w:hAnsi="宋体" w:cs="宋体" w:hint="eastAsia"/>
          <w:color w:val="333333"/>
          <w:kern w:val="0"/>
          <w:szCs w:val="21"/>
        </w:rPr>
        <w:t>，将小型微利企业的年应纳税所得额上限由</w:t>
      </w:r>
      <w:r w:rsidRPr="004568CD">
        <w:rPr>
          <w:rFonts w:ascii="宋体" w:hAnsi="宋体" w:cs="宋体"/>
          <w:color w:val="333333"/>
          <w:kern w:val="0"/>
          <w:szCs w:val="21"/>
        </w:rPr>
        <w:t>30</w:t>
      </w:r>
      <w:r w:rsidRPr="004568CD">
        <w:rPr>
          <w:rFonts w:ascii="宋体" w:hAnsi="宋体" w:cs="宋体" w:hint="eastAsia"/>
          <w:color w:val="333333"/>
          <w:kern w:val="0"/>
          <w:szCs w:val="21"/>
        </w:rPr>
        <w:t>万元提高至</w:t>
      </w:r>
      <w:r w:rsidRPr="004568CD">
        <w:rPr>
          <w:rFonts w:ascii="宋体" w:hAnsi="宋体" w:cs="宋体"/>
          <w:color w:val="333333"/>
          <w:kern w:val="0"/>
          <w:szCs w:val="21"/>
        </w:rPr>
        <w:t>50</w:t>
      </w:r>
      <w:r w:rsidRPr="004568CD">
        <w:rPr>
          <w:rFonts w:ascii="宋体" w:hAnsi="宋体" w:cs="宋体" w:hint="eastAsia"/>
          <w:color w:val="333333"/>
          <w:kern w:val="0"/>
          <w:szCs w:val="21"/>
        </w:rPr>
        <w:t>万元，对年应纳税所得额低于</w:t>
      </w:r>
      <w:r w:rsidRPr="004568CD">
        <w:rPr>
          <w:rFonts w:ascii="宋体" w:hAnsi="宋体" w:cs="宋体"/>
          <w:color w:val="333333"/>
          <w:kern w:val="0"/>
          <w:szCs w:val="21"/>
        </w:rPr>
        <w:t>50</w:t>
      </w:r>
      <w:r w:rsidRPr="004568CD">
        <w:rPr>
          <w:rFonts w:ascii="宋体" w:hAnsi="宋体" w:cs="宋体" w:hint="eastAsia"/>
          <w:color w:val="333333"/>
          <w:kern w:val="0"/>
          <w:szCs w:val="21"/>
        </w:rPr>
        <w:t>万元（含</w:t>
      </w:r>
      <w:r w:rsidRPr="004568CD">
        <w:rPr>
          <w:rFonts w:ascii="宋体" w:hAnsi="宋体" w:cs="宋体"/>
          <w:color w:val="333333"/>
          <w:kern w:val="0"/>
          <w:szCs w:val="21"/>
        </w:rPr>
        <w:t>50</w:t>
      </w:r>
      <w:r w:rsidRPr="004568CD">
        <w:rPr>
          <w:rFonts w:ascii="宋体" w:hAnsi="宋体" w:cs="宋体" w:hint="eastAsia"/>
          <w:color w:val="333333"/>
          <w:kern w:val="0"/>
          <w:szCs w:val="21"/>
        </w:rPr>
        <w:t>万元）的小型微利企业，其所得减按</w:t>
      </w:r>
      <w:r w:rsidRPr="004568CD">
        <w:rPr>
          <w:rFonts w:ascii="宋体" w:hAnsi="宋体" w:cs="宋体"/>
          <w:color w:val="333333"/>
          <w:kern w:val="0"/>
          <w:szCs w:val="21"/>
        </w:rPr>
        <w:t>50%</w:t>
      </w:r>
      <w:r w:rsidRPr="004568CD">
        <w:rPr>
          <w:rFonts w:ascii="宋体" w:hAnsi="宋体" w:cs="宋体" w:hint="eastAsia"/>
          <w:color w:val="333333"/>
          <w:kern w:val="0"/>
          <w:szCs w:val="21"/>
        </w:rPr>
        <w:t>计入应纳税所得额，按</w:t>
      </w:r>
      <w:r w:rsidRPr="004568CD">
        <w:rPr>
          <w:rFonts w:ascii="宋体" w:hAnsi="宋体" w:cs="宋体"/>
          <w:color w:val="333333"/>
          <w:kern w:val="0"/>
          <w:szCs w:val="21"/>
        </w:rPr>
        <w:t>20%</w:t>
      </w:r>
      <w:r w:rsidRPr="004568CD">
        <w:rPr>
          <w:rFonts w:ascii="宋体" w:hAnsi="宋体" w:cs="宋体" w:hint="eastAsia"/>
          <w:color w:val="333333"/>
          <w:kern w:val="0"/>
          <w:szCs w:val="21"/>
        </w:rPr>
        <w:t>的税率缴纳企业所得税。</w:t>
      </w:r>
    </w:p>
    <w:p w:rsidR="00161A84" w:rsidRPr="004568CD" w:rsidRDefault="00161A84" w:rsidP="00612408">
      <w:pPr>
        <w:widowControl/>
        <w:shd w:val="clear" w:color="auto" w:fill="FFFFFF"/>
        <w:spacing w:line="540" w:lineRule="atLeast"/>
        <w:ind w:firstLineChars="200" w:firstLine="31680"/>
        <w:jc w:val="left"/>
        <w:rPr>
          <w:rFonts w:ascii="宋体" w:cs="宋体"/>
          <w:color w:val="333333"/>
          <w:kern w:val="0"/>
          <w:szCs w:val="21"/>
        </w:rPr>
      </w:pPr>
      <w:r>
        <w:rPr>
          <w:rFonts w:ascii="宋体" w:hAnsi="宋体" w:cs="宋体"/>
          <w:color w:val="333333"/>
          <w:kern w:val="0"/>
          <w:szCs w:val="21"/>
        </w:rPr>
        <w:t>2.</w:t>
      </w:r>
      <w:r w:rsidRPr="004568CD">
        <w:rPr>
          <w:rFonts w:ascii="宋体" w:hAnsi="宋体" w:cs="宋体" w:hint="eastAsia"/>
          <w:color w:val="333333"/>
          <w:kern w:val="0"/>
          <w:szCs w:val="21"/>
        </w:rPr>
        <w:t>前款所称小型微利企业，是指从事国家非限制和禁止行业，并符合下列条件的企业：</w:t>
      </w:r>
    </w:p>
    <w:p w:rsidR="00161A84" w:rsidRPr="004568CD" w:rsidRDefault="00161A84" w:rsidP="00DD03DA">
      <w:pPr>
        <w:widowControl/>
        <w:shd w:val="clear" w:color="auto" w:fill="FFFFFF"/>
        <w:spacing w:line="540" w:lineRule="atLeast"/>
        <w:jc w:val="left"/>
        <w:rPr>
          <w:rFonts w:ascii="宋体" w:cs="宋体"/>
          <w:color w:val="333333"/>
          <w:kern w:val="0"/>
          <w:szCs w:val="21"/>
        </w:rPr>
      </w:pPr>
      <w:r w:rsidRPr="004568CD">
        <w:rPr>
          <w:rFonts w:ascii="宋体" w:hAnsi="宋体" w:cs="宋体" w:hint="eastAsia"/>
          <w:color w:val="333333"/>
          <w:kern w:val="0"/>
          <w:szCs w:val="21"/>
        </w:rPr>
        <w:t xml:space="preserve">　　</w:t>
      </w:r>
      <w:r>
        <w:rPr>
          <w:rFonts w:ascii="宋体" w:hAnsi="宋体" w:cs="宋体" w:hint="eastAsia"/>
          <w:color w:val="333333"/>
          <w:kern w:val="0"/>
          <w:szCs w:val="21"/>
        </w:rPr>
        <w:t>（</w:t>
      </w:r>
      <w:r>
        <w:rPr>
          <w:rFonts w:ascii="宋体" w:hAnsi="宋体" w:cs="宋体"/>
          <w:color w:val="333333"/>
          <w:kern w:val="0"/>
          <w:szCs w:val="21"/>
        </w:rPr>
        <w:t>1</w:t>
      </w:r>
      <w:r>
        <w:rPr>
          <w:rFonts w:ascii="宋体" w:hAnsi="宋体" w:cs="宋体" w:hint="eastAsia"/>
          <w:color w:val="333333"/>
          <w:kern w:val="0"/>
          <w:szCs w:val="21"/>
        </w:rPr>
        <w:t>）</w:t>
      </w:r>
      <w:r w:rsidRPr="004568CD">
        <w:rPr>
          <w:rFonts w:ascii="宋体" w:hAnsi="宋体" w:cs="宋体" w:hint="eastAsia"/>
          <w:color w:val="333333"/>
          <w:kern w:val="0"/>
          <w:szCs w:val="21"/>
        </w:rPr>
        <w:t>工业企业，年度应纳税所得额不超过</w:t>
      </w:r>
      <w:r w:rsidRPr="004568CD">
        <w:rPr>
          <w:rFonts w:ascii="宋体" w:hAnsi="宋体" w:cs="宋体"/>
          <w:color w:val="333333"/>
          <w:kern w:val="0"/>
          <w:szCs w:val="21"/>
        </w:rPr>
        <w:t>50</w:t>
      </w:r>
      <w:r w:rsidRPr="004568CD">
        <w:rPr>
          <w:rFonts w:ascii="宋体" w:hAnsi="宋体" w:cs="宋体" w:hint="eastAsia"/>
          <w:color w:val="333333"/>
          <w:kern w:val="0"/>
          <w:szCs w:val="21"/>
        </w:rPr>
        <w:t>万元，从业人数不超过</w:t>
      </w:r>
      <w:r w:rsidRPr="004568CD">
        <w:rPr>
          <w:rFonts w:ascii="宋体" w:hAnsi="宋体" w:cs="宋体"/>
          <w:color w:val="333333"/>
          <w:kern w:val="0"/>
          <w:szCs w:val="21"/>
        </w:rPr>
        <w:t>100</w:t>
      </w:r>
      <w:r w:rsidRPr="004568CD">
        <w:rPr>
          <w:rFonts w:ascii="宋体" w:hAnsi="宋体" w:cs="宋体" w:hint="eastAsia"/>
          <w:color w:val="333333"/>
          <w:kern w:val="0"/>
          <w:szCs w:val="21"/>
        </w:rPr>
        <w:t>人，资产总额不超过</w:t>
      </w:r>
      <w:r w:rsidRPr="004568CD">
        <w:rPr>
          <w:rFonts w:ascii="宋体" w:hAnsi="宋体" w:cs="宋体"/>
          <w:color w:val="333333"/>
          <w:kern w:val="0"/>
          <w:szCs w:val="21"/>
        </w:rPr>
        <w:t>3000</w:t>
      </w:r>
      <w:r w:rsidRPr="004568CD">
        <w:rPr>
          <w:rFonts w:ascii="宋体" w:hAnsi="宋体" w:cs="宋体" w:hint="eastAsia"/>
          <w:color w:val="333333"/>
          <w:kern w:val="0"/>
          <w:szCs w:val="21"/>
        </w:rPr>
        <w:t>万元；</w:t>
      </w:r>
    </w:p>
    <w:p w:rsidR="00161A84" w:rsidRPr="004568CD" w:rsidRDefault="00161A84" w:rsidP="00DD03DA">
      <w:pPr>
        <w:widowControl/>
        <w:shd w:val="clear" w:color="auto" w:fill="FFFFFF"/>
        <w:spacing w:line="540" w:lineRule="atLeast"/>
        <w:jc w:val="left"/>
        <w:rPr>
          <w:rFonts w:ascii="宋体" w:cs="宋体"/>
          <w:color w:val="333333"/>
          <w:kern w:val="0"/>
          <w:szCs w:val="21"/>
        </w:rPr>
      </w:pPr>
      <w:r w:rsidRPr="004568CD">
        <w:rPr>
          <w:rFonts w:ascii="宋体" w:hAnsi="宋体" w:cs="宋体" w:hint="eastAsia"/>
          <w:color w:val="333333"/>
          <w:kern w:val="0"/>
          <w:szCs w:val="21"/>
        </w:rPr>
        <w:t xml:space="preserve">　　</w:t>
      </w:r>
      <w:r>
        <w:rPr>
          <w:rFonts w:ascii="宋体" w:hAnsi="宋体" w:cs="宋体" w:hint="eastAsia"/>
          <w:color w:val="333333"/>
          <w:kern w:val="0"/>
          <w:szCs w:val="21"/>
        </w:rPr>
        <w:t>（</w:t>
      </w:r>
      <w:r>
        <w:rPr>
          <w:rFonts w:ascii="宋体" w:hAnsi="宋体" w:cs="宋体"/>
          <w:color w:val="333333"/>
          <w:kern w:val="0"/>
          <w:szCs w:val="21"/>
        </w:rPr>
        <w:t>2</w:t>
      </w:r>
      <w:r>
        <w:rPr>
          <w:rFonts w:ascii="宋体" w:hAnsi="宋体" w:cs="宋体" w:hint="eastAsia"/>
          <w:color w:val="333333"/>
          <w:kern w:val="0"/>
          <w:szCs w:val="21"/>
        </w:rPr>
        <w:t>）</w:t>
      </w:r>
      <w:r w:rsidRPr="004568CD">
        <w:rPr>
          <w:rFonts w:ascii="宋体" w:hAnsi="宋体" w:cs="宋体" w:hint="eastAsia"/>
          <w:color w:val="333333"/>
          <w:kern w:val="0"/>
          <w:szCs w:val="21"/>
        </w:rPr>
        <w:t>其他企业，年度应纳税所得额不超过</w:t>
      </w:r>
      <w:r w:rsidRPr="004568CD">
        <w:rPr>
          <w:rFonts w:ascii="宋体" w:hAnsi="宋体" w:cs="宋体"/>
          <w:color w:val="333333"/>
          <w:kern w:val="0"/>
          <w:szCs w:val="21"/>
        </w:rPr>
        <w:t>50</w:t>
      </w:r>
      <w:r w:rsidRPr="004568CD">
        <w:rPr>
          <w:rFonts w:ascii="宋体" w:hAnsi="宋体" w:cs="宋体" w:hint="eastAsia"/>
          <w:color w:val="333333"/>
          <w:kern w:val="0"/>
          <w:szCs w:val="21"/>
        </w:rPr>
        <w:t>万元，从业人数不超过</w:t>
      </w:r>
      <w:r w:rsidRPr="004568CD">
        <w:rPr>
          <w:rFonts w:ascii="宋体" w:hAnsi="宋体" w:cs="宋体"/>
          <w:color w:val="333333"/>
          <w:kern w:val="0"/>
          <w:szCs w:val="21"/>
        </w:rPr>
        <w:t>80</w:t>
      </w:r>
      <w:r w:rsidRPr="004568CD">
        <w:rPr>
          <w:rFonts w:ascii="宋体" w:hAnsi="宋体" w:cs="宋体" w:hint="eastAsia"/>
          <w:color w:val="333333"/>
          <w:kern w:val="0"/>
          <w:szCs w:val="21"/>
        </w:rPr>
        <w:t>人，资产总额不超过</w:t>
      </w:r>
      <w:r w:rsidRPr="004568CD">
        <w:rPr>
          <w:rFonts w:ascii="宋体" w:hAnsi="宋体" w:cs="宋体"/>
          <w:color w:val="333333"/>
          <w:kern w:val="0"/>
          <w:szCs w:val="21"/>
        </w:rPr>
        <w:t>1000</w:t>
      </w:r>
      <w:r w:rsidRPr="004568CD">
        <w:rPr>
          <w:rFonts w:ascii="宋体" w:hAnsi="宋体" w:cs="宋体" w:hint="eastAsia"/>
          <w:color w:val="333333"/>
          <w:kern w:val="0"/>
          <w:szCs w:val="21"/>
        </w:rPr>
        <w:t>万元。</w:t>
      </w:r>
    </w:p>
    <w:p w:rsidR="00161A84" w:rsidRPr="004568CD" w:rsidRDefault="00161A84" w:rsidP="00DD03DA">
      <w:pPr>
        <w:widowControl/>
        <w:shd w:val="clear" w:color="auto" w:fill="FFFFFF"/>
        <w:spacing w:line="540" w:lineRule="atLeast"/>
        <w:jc w:val="left"/>
        <w:rPr>
          <w:rFonts w:ascii="宋体" w:cs="宋体"/>
          <w:color w:val="333333"/>
          <w:kern w:val="0"/>
          <w:szCs w:val="21"/>
        </w:rPr>
      </w:pPr>
      <w:r w:rsidRPr="004568CD">
        <w:rPr>
          <w:rFonts w:ascii="宋体" w:hAnsi="宋体" w:cs="宋体" w:hint="eastAsia"/>
          <w:color w:val="333333"/>
          <w:kern w:val="0"/>
          <w:szCs w:val="21"/>
        </w:rPr>
        <w:t>本通知第一条所称从业人数，包括与企业建立劳动关系的职工人数和企业接受的劳务派遣用工人数。</w:t>
      </w:r>
    </w:p>
    <w:p w:rsidR="00161A84" w:rsidRPr="004568CD" w:rsidRDefault="00161A84" w:rsidP="00DD03DA">
      <w:pPr>
        <w:widowControl/>
        <w:shd w:val="clear" w:color="auto" w:fill="FFFFFF"/>
        <w:spacing w:line="540" w:lineRule="atLeast"/>
        <w:jc w:val="left"/>
        <w:rPr>
          <w:rFonts w:ascii="宋体" w:cs="宋体"/>
          <w:color w:val="333333"/>
          <w:kern w:val="0"/>
          <w:szCs w:val="21"/>
        </w:rPr>
      </w:pPr>
      <w:r w:rsidRPr="004568CD">
        <w:rPr>
          <w:rFonts w:ascii="宋体" w:hAnsi="宋体" w:cs="宋体" w:hint="eastAsia"/>
          <w:color w:val="333333"/>
          <w:kern w:val="0"/>
          <w:szCs w:val="21"/>
        </w:rPr>
        <w:t xml:space="preserve">　　所称从业人数和资产总额指标，应按企业全年的季度平均值确定。具体计算公式如下：</w:t>
      </w:r>
    </w:p>
    <w:p w:rsidR="00161A84" w:rsidRPr="004568CD" w:rsidRDefault="00161A84" w:rsidP="00DD03DA">
      <w:pPr>
        <w:widowControl/>
        <w:shd w:val="clear" w:color="auto" w:fill="FFFFFF"/>
        <w:spacing w:line="540" w:lineRule="atLeast"/>
        <w:jc w:val="left"/>
        <w:rPr>
          <w:rFonts w:ascii="宋体" w:cs="宋体"/>
          <w:color w:val="333333"/>
          <w:kern w:val="0"/>
          <w:szCs w:val="21"/>
        </w:rPr>
      </w:pPr>
      <w:r w:rsidRPr="004568CD">
        <w:rPr>
          <w:rFonts w:ascii="宋体" w:hAnsi="宋体" w:cs="宋体" w:hint="eastAsia"/>
          <w:color w:val="333333"/>
          <w:kern w:val="0"/>
          <w:szCs w:val="21"/>
        </w:rPr>
        <w:t xml:space="preserve">　　季度平均值＝（季初值＋季末值）÷</w:t>
      </w:r>
      <w:r w:rsidRPr="004568CD">
        <w:rPr>
          <w:rFonts w:ascii="宋体" w:hAnsi="宋体" w:cs="宋体"/>
          <w:color w:val="333333"/>
          <w:kern w:val="0"/>
          <w:szCs w:val="21"/>
        </w:rPr>
        <w:t>2</w:t>
      </w:r>
    </w:p>
    <w:p w:rsidR="00161A84" w:rsidRPr="004568CD" w:rsidRDefault="00161A84" w:rsidP="00DD03DA">
      <w:pPr>
        <w:widowControl/>
        <w:shd w:val="clear" w:color="auto" w:fill="FFFFFF"/>
        <w:spacing w:line="540" w:lineRule="atLeast"/>
        <w:jc w:val="left"/>
        <w:rPr>
          <w:rFonts w:ascii="宋体" w:cs="宋体"/>
          <w:color w:val="333333"/>
          <w:kern w:val="0"/>
          <w:szCs w:val="21"/>
        </w:rPr>
      </w:pPr>
      <w:r w:rsidRPr="004568CD">
        <w:rPr>
          <w:rFonts w:ascii="宋体" w:hAnsi="宋体" w:cs="宋体" w:hint="eastAsia"/>
          <w:color w:val="333333"/>
          <w:kern w:val="0"/>
          <w:szCs w:val="21"/>
        </w:rPr>
        <w:t xml:space="preserve">　　全年季度平均值＝全年各季度平均值之和÷</w:t>
      </w:r>
      <w:r w:rsidRPr="004568CD">
        <w:rPr>
          <w:rFonts w:ascii="宋体" w:hAnsi="宋体" w:cs="宋体"/>
          <w:color w:val="333333"/>
          <w:kern w:val="0"/>
          <w:szCs w:val="21"/>
        </w:rPr>
        <w:t>4</w:t>
      </w:r>
    </w:p>
    <w:p w:rsidR="00161A84" w:rsidRPr="004568CD" w:rsidRDefault="00161A84" w:rsidP="00612408">
      <w:pPr>
        <w:spacing w:line="500" w:lineRule="exact"/>
        <w:ind w:firstLineChars="200" w:firstLine="31680"/>
        <w:jc w:val="left"/>
        <w:rPr>
          <w:rFonts w:ascii="宋体" w:cs="宋体"/>
          <w:color w:val="333333"/>
          <w:kern w:val="0"/>
          <w:szCs w:val="21"/>
        </w:rPr>
      </w:pPr>
      <w:r w:rsidRPr="004568CD">
        <w:rPr>
          <w:rFonts w:ascii="宋体" w:hAnsi="宋体" w:cs="宋体" w:hint="eastAsia"/>
          <w:color w:val="333333"/>
          <w:kern w:val="0"/>
          <w:szCs w:val="21"/>
        </w:rPr>
        <w:t>年度中间开业或者终止经营活动的，以其实际经营期作为一个纳税年度确定上述相关指标。</w:t>
      </w:r>
    </w:p>
    <w:p w:rsidR="00161A84" w:rsidRPr="004568CD" w:rsidRDefault="00161A84" w:rsidP="00612408">
      <w:pPr>
        <w:spacing w:line="500" w:lineRule="exact"/>
        <w:ind w:firstLineChars="200" w:firstLine="31680"/>
        <w:jc w:val="left"/>
        <w:rPr>
          <w:rFonts w:ascii="宋体" w:cs="宋体"/>
          <w:color w:val="333333"/>
          <w:kern w:val="0"/>
          <w:szCs w:val="21"/>
        </w:rPr>
      </w:pPr>
      <w:r w:rsidRPr="004568CD">
        <w:rPr>
          <w:rFonts w:ascii="宋体" w:hAnsi="宋体" w:cs="宋体" w:hint="eastAsia"/>
          <w:color w:val="333333"/>
          <w:kern w:val="0"/>
          <w:szCs w:val="21"/>
        </w:rPr>
        <w:t>《财政部</w:t>
      </w:r>
      <w:r w:rsidRPr="004568CD">
        <w:rPr>
          <w:rFonts w:ascii="宋体" w:hAnsi="宋体" w:cs="宋体"/>
          <w:color w:val="333333"/>
          <w:kern w:val="0"/>
          <w:szCs w:val="21"/>
        </w:rPr>
        <w:t xml:space="preserve"> </w:t>
      </w:r>
      <w:r w:rsidRPr="004568CD">
        <w:rPr>
          <w:rFonts w:ascii="宋体" w:hAnsi="宋体" w:cs="宋体" w:hint="eastAsia"/>
          <w:color w:val="333333"/>
          <w:kern w:val="0"/>
          <w:szCs w:val="21"/>
        </w:rPr>
        <w:t>国家税务总局关于小型微利企业所得税优惠政策的通知》（财税〔</w:t>
      </w:r>
      <w:r w:rsidRPr="004568CD">
        <w:rPr>
          <w:rFonts w:ascii="宋体" w:hAnsi="宋体" w:cs="宋体"/>
          <w:color w:val="333333"/>
          <w:kern w:val="0"/>
          <w:szCs w:val="21"/>
        </w:rPr>
        <w:t>2015</w:t>
      </w:r>
      <w:r w:rsidRPr="004568CD">
        <w:rPr>
          <w:rFonts w:ascii="宋体" w:hAnsi="宋体" w:cs="宋体" w:hint="eastAsia"/>
          <w:color w:val="333333"/>
          <w:kern w:val="0"/>
          <w:szCs w:val="21"/>
        </w:rPr>
        <w:t>〕</w:t>
      </w:r>
      <w:r w:rsidRPr="004568CD">
        <w:rPr>
          <w:rFonts w:ascii="宋体" w:hAnsi="宋体" w:cs="宋体"/>
          <w:color w:val="333333"/>
          <w:kern w:val="0"/>
          <w:szCs w:val="21"/>
        </w:rPr>
        <w:t>34</w:t>
      </w:r>
      <w:r w:rsidRPr="004568CD">
        <w:rPr>
          <w:rFonts w:ascii="宋体" w:hAnsi="宋体" w:cs="宋体" w:hint="eastAsia"/>
          <w:color w:val="333333"/>
          <w:kern w:val="0"/>
          <w:szCs w:val="21"/>
        </w:rPr>
        <w:t>号）和《财政部</w:t>
      </w:r>
      <w:r w:rsidRPr="004568CD">
        <w:rPr>
          <w:rFonts w:ascii="宋体" w:hAnsi="宋体" w:cs="宋体"/>
          <w:color w:val="333333"/>
          <w:kern w:val="0"/>
          <w:szCs w:val="21"/>
        </w:rPr>
        <w:t xml:space="preserve"> </w:t>
      </w:r>
      <w:r w:rsidRPr="004568CD">
        <w:rPr>
          <w:rFonts w:ascii="宋体" w:hAnsi="宋体" w:cs="宋体" w:hint="eastAsia"/>
          <w:color w:val="333333"/>
          <w:kern w:val="0"/>
          <w:szCs w:val="21"/>
        </w:rPr>
        <w:t>国家税务总局关于进一步扩大小型微利企业所得税优惠政策范围的通知》（财税〔</w:t>
      </w:r>
      <w:r w:rsidRPr="004568CD">
        <w:rPr>
          <w:rFonts w:ascii="宋体" w:hAnsi="宋体" w:cs="宋体"/>
          <w:color w:val="333333"/>
          <w:kern w:val="0"/>
          <w:szCs w:val="21"/>
        </w:rPr>
        <w:t>2015</w:t>
      </w:r>
      <w:r w:rsidRPr="004568CD">
        <w:rPr>
          <w:rFonts w:ascii="宋体" w:hAnsi="宋体" w:cs="宋体" w:hint="eastAsia"/>
          <w:color w:val="333333"/>
          <w:kern w:val="0"/>
          <w:szCs w:val="21"/>
        </w:rPr>
        <w:t>〕</w:t>
      </w:r>
      <w:r w:rsidRPr="004568CD">
        <w:rPr>
          <w:rFonts w:ascii="宋体" w:hAnsi="宋体" w:cs="宋体"/>
          <w:color w:val="333333"/>
          <w:kern w:val="0"/>
          <w:szCs w:val="21"/>
        </w:rPr>
        <w:t>99</w:t>
      </w:r>
      <w:r w:rsidRPr="004568CD">
        <w:rPr>
          <w:rFonts w:ascii="宋体" w:hAnsi="宋体" w:cs="宋体" w:hint="eastAsia"/>
          <w:color w:val="333333"/>
          <w:kern w:val="0"/>
          <w:szCs w:val="21"/>
        </w:rPr>
        <w:t>号）自</w:t>
      </w:r>
      <w:smartTag w:uri="urn:schemas-microsoft-com:office:smarttags" w:element="chsdate">
        <w:smartTagPr>
          <w:attr w:name="IsROCDate" w:val="False"/>
          <w:attr w:name="IsLunarDate" w:val="False"/>
          <w:attr w:name="Day" w:val="1"/>
          <w:attr w:name="Month" w:val="1"/>
          <w:attr w:name="Year" w:val="2017"/>
        </w:smartTagPr>
        <w:r w:rsidRPr="004568CD">
          <w:rPr>
            <w:rFonts w:ascii="宋体" w:hAnsi="宋体" w:cs="宋体"/>
            <w:color w:val="333333"/>
            <w:kern w:val="0"/>
            <w:szCs w:val="21"/>
          </w:rPr>
          <w:t>2017</w:t>
        </w:r>
        <w:r w:rsidRPr="004568CD">
          <w:rPr>
            <w:rFonts w:ascii="宋体" w:hAnsi="宋体" w:cs="宋体" w:hint="eastAsia"/>
            <w:color w:val="333333"/>
            <w:kern w:val="0"/>
            <w:szCs w:val="21"/>
          </w:rPr>
          <w:t>年</w:t>
        </w:r>
        <w:r w:rsidRPr="004568CD">
          <w:rPr>
            <w:rFonts w:ascii="宋体" w:hAnsi="宋体" w:cs="宋体"/>
            <w:color w:val="333333"/>
            <w:kern w:val="0"/>
            <w:szCs w:val="21"/>
          </w:rPr>
          <w:t>1</w:t>
        </w:r>
        <w:r w:rsidRPr="004568CD">
          <w:rPr>
            <w:rFonts w:ascii="宋体" w:hAnsi="宋体" w:cs="宋体" w:hint="eastAsia"/>
            <w:color w:val="333333"/>
            <w:kern w:val="0"/>
            <w:szCs w:val="21"/>
          </w:rPr>
          <w:t>月</w:t>
        </w:r>
        <w:r w:rsidRPr="004568CD">
          <w:rPr>
            <w:rFonts w:ascii="宋体" w:hAnsi="宋体" w:cs="宋体"/>
            <w:color w:val="333333"/>
            <w:kern w:val="0"/>
            <w:szCs w:val="21"/>
          </w:rPr>
          <w:t>1</w:t>
        </w:r>
        <w:r w:rsidRPr="004568CD">
          <w:rPr>
            <w:rFonts w:ascii="宋体" w:hAnsi="宋体" w:cs="宋体" w:hint="eastAsia"/>
            <w:color w:val="333333"/>
            <w:kern w:val="0"/>
            <w:szCs w:val="21"/>
          </w:rPr>
          <w:t>日起</w:t>
        </w:r>
      </w:smartTag>
      <w:r w:rsidRPr="004568CD">
        <w:rPr>
          <w:rFonts w:ascii="宋体" w:hAnsi="宋体" w:cs="宋体" w:hint="eastAsia"/>
          <w:color w:val="333333"/>
          <w:kern w:val="0"/>
          <w:szCs w:val="21"/>
        </w:rPr>
        <w:t>废止。</w:t>
      </w:r>
    </w:p>
    <w:p w:rsidR="00161A84" w:rsidRPr="004568CD" w:rsidRDefault="00161A84" w:rsidP="00522F95">
      <w:pPr>
        <w:widowControl/>
        <w:shd w:val="clear" w:color="auto" w:fill="FFFFFF"/>
        <w:spacing w:line="420" w:lineRule="atLeast"/>
        <w:rPr>
          <w:rFonts w:ascii="宋体" w:cs="宋体"/>
          <w:b/>
          <w:color w:val="333333"/>
          <w:kern w:val="0"/>
          <w:szCs w:val="21"/>
        </w:rPr>
      </w:pPr>
      <w:r w:rsidRPr="004568CD">
        <w:rPr>
          <w:rFonts w:ascii="宋体" w:cs="宋体"/>
          <w:b/>
          <w:color w:val="333333"/>
          <w:kern w:val="0"/>
          <w:szCs w:val="21"/>
        </w:rPr>
        <w:t>----</w:t>
      </w:r>
      <w:r w:rsidRPr="004568CD">
        <w:rPr>
          <w:rFonts w:ascii="宋体" w:hAnsi="宋体" w:cs="宋体" w:hint="eastAsia"/>
          <w:b/>
          <w:color w:val="333333"/>
          <w:kern w:val="0"/>
          <w:szCs w:val="21"/>
        </w:rPr>
        <w:t>《财政部</w:t>
      </w:r>
      <w:r w:rsidRPr="004568CD">
        <w:rPr>
          <w:rFonts w:ascii="宋体" w:hAnsi="宋体" w:cs="宋体"/>
          <w:b/>
          <w:color w:val="333333"/>
          <w:kern w:val="0"/>
          <w:szCs w:val="21"/>
        </w:rPr>
        <w:t xml:space="preserve"> </w:t>
      </w:r>
      <w:r w:rsidRPr="004568CD">
        <w:rPr>
          <w:rFonts w:ascii="宋体" w:hAnsi="宋体" w:cs="宋体" w:hint="eastAsia"/>
          <w:b/>
          <w:color w:val="333333"/>
          <w:kern w:val="0"/>
          <w:szCs w:val="21"/>
        </w:rPr>
        <w:t>税务总局</w:t>
      </w:r>
      <w:r w:rsidRPr="004568CD">
        <w:rPr>
          <w:rFonts w:ascii="宋体" w:hAnsi="宋体" w:cs="宋体"/>
          <w:b/>
          <w:color w:val="333333"/>
          <w:kern w:val="0"/>
          <w:szCs w:val="21"/>
        </w:rPr>
        <w:t xml:space="preserve"> </w:t>
      </w:r>
      <w:r w:rsidRPr="004568CD">
        <w:rPr>
          <w:rFonts w:ascii="宋体" w:hAnsi="宋体" w:cs="宋体" w:hint="eastAsia"/>
          <w:b/>
          <w:color w:val="333333"/>
          <w:kern w:val="0"/>
          <w:szCs w:val="21"/>
        </w:rPr>
        <w:t>关于扩大小型微利企业所得税优惠政策范围的通知》（财税〔</w:t>
      </w:r>
      <w:r w:rsidRPr="004568CD">
        <w:rPr>
          <w:rFonts w:ascii="宋体" w:hAnsi="宋体" w:cs="宋体"/>
          <w:b/>
          <w:color w:val="333333"/>
          <w:kern w:val="0"/>
          <w:szCs w:val="21"/>
        </w:rPr>
        <w:t>2017</w:t>
      </w:r>
      <w:r w:rsidRPr="004568CD">
        <w:rPr>
          <w:rFonts w:ascii="宋体" w:hAnsi="宋体" w:cs="宋体" w:hint="eastAsia"/>
          <w:b/>
          <w:color w:val="333333"/>
          <w:kern w:val="0"/>
          <w:szCs w:val="21"/>
        </w:rPr>
        <w:t>〕</w:t>
      </w:r>
      <w:r w:rsidRPr="004568CD">
        <w:rPr>
          <w:rFonts w:ascii="宋体" w:hAnsi="宋体" w:cs="宋体"/>
          <w:b/>
          <w:color w:val="333333"/>
          <w:kern w:val="0"/>
          <w:szCs w:val="21"/>
        </w:rPr>
        <w:t>43</w:t>
      </w:r>
      <w:r w:rsidRPr="004568CD">
        <w:rPr>
          <w:rFonts w:ascii="宋体" w:hAnsi="宋体" w:cs="宋体" w:hint="eastAsia"/>
          <w:b/>
          <w:color w:val="333333"/>
          <w:kern w:val="0"/>
          <w:szCs w:val="21"/>
        </w:rPr>
        <w:t>号）</w:t>
      </w:r>
    </w:p>
    <w:p w:rsidR="00161A84" w:rsidRDefault="00161A84" w:rsidP="00522F95">
      <w:pPr>
        <w:widowControl/>
        <w:shd w:val="clear" w:color="auto" w:fill="FFFFFF"/>
        <w:spacing w:line="420" w:lineRule="atLeast"/>
        <w:rPr>
          <w:rFonts w:ascii="宋体" w:cs="宋体"/>
          <w:b/>
          <w:color w:val="333333"/>
          <w:kern w:val="0"/>
          <w:szCs w:val="21"/>
        </w:rPr>
      </w:pPr>
      <w:r>
        <w:rPr>
          <w:rFonts w:ascii="宋体" w:hAnsi="宋体" w:cs="宋体" w:hint="eastAsia"/>
          <w:b/>
          <w:color w:val="333333"/>
          <w:kern w:val="0"/>
          <w:szCs w:val="21"/>
        </w:rPr>
        <w:t>（二）申报纳税等具体规定</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color w:val="333333"/>
          <w:kern w:val="0"/>
          <w:szCs w:val="21"/>
        </w:rPr>
        <w:t>1.</w:t>
      </w:r>
      <w:r w:rsidRPr="004B1E14">
        <w:rPr>
          <w:rFonts w:ascii="宋体" w:hAnsi="宋体" w:cs="宋体" w:hint="eastAsia"/>
          <w:color w:val="333333"/>
          <w:kern w:val="0"/>
          <w:szCs w:val="21"/>
        </w:rPr>
        <w:t>自</w:t>
      </w:r>
      <w:smartTag w:uri="urn:schemas-microsoft-com:office:smarttags" w:element="chsdate">
        <w:smartTagPr>
          <w:attr w:name="IsROCDate" w:val="False"/>
          <w:attr w:name="IsLunarDate" w:val="False"/>
          <w:attr w:name="Day" w:val="1"/>
          <w:attr w:name="Month" w:val="1"/>
          <w:attr w:name="Year" w:val="2017"/>
        </w:smartTagPr>
        <w:r w:rsidRPr="004B1E14">
          <w:rPr>
            <w:rFonts w:ascii="宋体" w:hAnsi="宋体" w:cs="宋体"/>
            <w:color w:val="333333"/>
            <w:kern w:val="0"/>
            <w:szCs w:val="21"/>
          </w:rPr>
          <w:t>2017</w:t>
        </w:r>
        <w:r w:rsidRPr="004B1E14">
          <w:rPr>
            <w:rFonts w:ascii="宋体" w:hAnsi="宋体" w:cs="宋体" w:hint="eastAsia"/>
            <w:color w:val="333333"/>
            <w:kern w:val="0"/>
            <w:szCs w:val="21"/>
          </w:rPr>
          <w:t>年</w:t>
        </w:r>
        <w:r w:rsidRPr="004B1E14">
          <w:rPr>
            <w:rFonts w:ascii="宋体" w:hAnsi="宋体" w:cs="宋体"/>
            <w:color w:val="333333"/>
            <w:kern w:val="0"/>
            <w:szCs w:val="21"/>
          </w:rPr>
          <w:t>1</w:t>
        </w:r>
        <w:r w:rsidRPr="004B1E14">
          <w:rPr>
            <w:rFonts w:ascii="宋体" w:hAnsi="宋体" w:cs="宋体" w:hint="eastAsia"/>
            <w:color w:val="333333"/>
            <w:kern w:val="0"/>
            <w:szCs w:val="21"/>
          </w:rPr>
          <w:t>月</w:t>
        </w:r>
        <w:r w:rsidRPr="004B1E14">
          <w:rPr>
            <w:rFonts w:ascii="宋体" w:hAnsi="宋体" w:cs="宋体"/>
            <w:color w:val="333333"/>
            <w:kern w:val="0"/>
            <w:szCs w:val="21"/>
          </w:rPr>
          <w:t>1</w:t>
        </w:r>
        <w:r w:rsidRPr="004B1E14">
          <w:rPr>
            <w:rFonts w:ascii="宋体" w:hAnsi="宋体" w:cs="宋体" w:hint="eastAsia"/>
            <w:color w:val="333333"/>
            <w:kern w:val="0"/>
            <w:szCs w:val="21"/>
          </w:rPr>
          <w:t>日</w:t>
        </w:r>
      </w:smartTag>
      <w:r w:rsidRPr="004B1E14">
        <w:rPr>
          <w:rFonts w:ascii="宋体" w:hAnsi="宋体" w:cs="宋体" w:hint="eastAsia"/>
          <w:color w:val="333333"/>
          <w:kern w:val="0"/>
          <w:szCs w:val="21"/>
        </w:rPr>
        <w:t>至</w:t>
      </w:r>
      <w:smartTag w:uri="urn:schemas-microsoft-com:office:smarttags" w:element="chsdate">
        <w:smartTagPr>
          <w:attr w:name="IsROCDate" w:val="False"/>
          <w:attr w:name="IsLunarDate" w:val="False"/>
          <w:attr w:name="Day" w:val="31"/>
          <w:attr w:name="Month" w:val="12"/>
          <w:attr w:name="Year" w:val="2019"/>
        </w:smartTagPr>
        <w:r w:rsidRPr="004B1E14">
          <w:rPr>
            <w:rFonts w:ascii="宋体" w:hAnsi="宋体" w:cs="宋体"/>
            <w:color w:val="333333"/>
            <w:kern w:val="0"/>
            <w:szCs w:val="21"/>
          </w:rPr>
          <w:t>2019</w:t>
        </w:r>
        <w:r w:rsidRPr="004B1E14">
          <w:rPr>
            <w:rFonts w:ascii="宋体" w:hAnsi="宋体" w:cs="宋体" w:hint="eastAsia"/>
            <w:color w:val="333333"/>
            <w:kern w:val="0"/>
            <w:szCs w:val="21"/>
          </w:rPr>
          <w:t>年</w:t>
        </w:r>
        <w:r w:rsidRPr="004B1E14">
          <w:rPr>
            <w:rFonts w:ascii="宋体" w:hAnsi="宋体" w:cs="宋体"/>
            <w:color w:val="333333"/>
            <w:kern w:val="0"/>
            <w:szCs w:val="21"/>
          </w:rPr>
          <w:t>12</w:t>
        </w:r>
        <w:r w:rsidRPr="004B1E14">
          <w:rPr>
            <w:rFonts w:ascii="宋体" w:hAnsi="宋体" w:cs="宋体" w:hint="eastAsia"/>
            <w:color w:val="333333"/>
            <w:kern w:val="0"/>
            <w:szCs w:val="21"/>
          </w:rPr>
          <w:t>月</w:t>
        </w:r>
        <w:r w:rsidRPr="004B1E14">
          <w:rPr>
            <w:rFonts w:ascii="宋体" w:hAnsi="宋体" w:cs="宋体"/>
            <w:color w:val="333333"/>
            <w:kern w:val="0"/>
            <w:szCs w:val="21"/>
          </w:rPr>
          <w:t>31</w:t>
        </w:r>
        <w:r w:rsidRPr="004B1E14">
          <w:rPr>
            <w:rFonts w:ascii="宋体" w:hAnsi="宋体" w:cs="宋体" w:hint="eastAsia"/>
            <w:color w:val="333333"/>
            <w:kern w:val="0"/>
            <w:szCs w:val="21"/>
          </w:rPr>
          <w:t>日</w:t>
        </w:r>
      </w:smartTag>
      <w:r w:rsidRPr="004B1E14">
        <w:rPr>
          <w:rFonts w:ascii="宋体" w:hAnsi="宋体" w:cs="宋体" w:hint="eastAsia"/>
          <w:color w:val="333333"/>
          <w:kern w:val="0"/>
          <w:szCs w:val="21"/>
        </w:rPr>
        <w:t>，符合条件的小型微利企业，无论采取查账征收方式还是核定征收方式，其年应纳税所得额低于</w:t>
      </w:r>
      <w:r w:rsidRPr="004B1E14">
        <w:rPr>
          <w:rFonts w:ascii="宋体" w:hAnsi="宋体" w:cs="宋体"/>
          <w:color w:val="333333"/>
          <w:kern w:val="0"/>
          <w:szCs w:val="21"/>
        </w:rPr>
        <w:t>50</w:t>
      </w:r>
      <w:r w:rsidRPr="004B1E14">
        <w:rPr>
          <w:rFonts w:ascii="宋体" w:hAnsi="宋体" w:cs="宋体" w:hint="eastAsia"/>
          <w:color w:val="333333"/>
          <w:kern w:val="0"/>
          <w:szCs w:val="21"/>
        </w:rPr>
        <w:t>万元（含</w:t>
      </w:r>
      <w:r w:rsidRPr="004B1E14">
        <w:rPr>
          <w:rFonts w:ascii="宋体" w:hAnsi="宋体" w:cs="宋体"/>
          <w:color w:val="333333"/>
          <w:kern w:val="0"/>
          <w:szCs w:val="21"/>
        </w:rPr>
        <w:t>50</w:t>
      </w:r>
      <w:r w:rsidRPr="004B1E14">
        <w:rPr>
          <w:rFonts w:ascii="宋体" w:hAnsi="宋体" w:cs="宋体" w:hint="eastAsia"/>
          <w:color w:val="333333"/>
          <w:kern w:val="0"/>
          <w:szCs w:val="21"/>
        </w:rPr>
        <w:t>万元，下同）的，均可以享受财税〔</w:t>
      </w:r>
      <w:r w:rsidRPr="004B1E14">
        <w:rPr>
          <w:rFonts w:ascii="宋体" w:hAnsi="宋体" w:cs="宋体"/>
          <w:color w:val="333333"/>
          <w:kern w:val="0"/>
          <w:szCs w:val="21"/>
        </w:rPr>
        <w:t>2017</w:t>
      </w:r>
      <w:r w:rsidRPr="004B1E14">
        <w:rPr>
          <w:rFonts w:ascii="宋体" w:hAnsi="宋体" w:cs="宋体" w:hint="eastAsia"/>
          <w:color w:val="333333"/>
          <w:kern w:val="0"/>
          <w:szCs w:val="21"/>
        </w:rPr>
        <w:t>〕</w:t>
      </w:r>
      <w:r w:rsidRPr="004B1E14">
        <w:rPr>
          <w:rFonts w:ascii="宋体" w:hAnsi="宋体" w:cs="宋体"/>
          <w:color w:val="333333"/>
          <w:kern w:val="0"/>
          <w:szCs w:val="21"/>
        </w:rPr>
        <w:t>43</w:t>
      </w:r>
      <w:r w:rsidRPr="004B1E14">
        <w:rPr>
          <w:rFonts w:ascii="宋体" w:hAnsi="宋体" w:cs="宋体" w:hint="eastAsia"/>
          <w:color w:val="333333"/>
          <w:kern w:val="0"/>
          <w:szCs w:val="21"/>
        </w:rPr>
        <w:t>号文件规定的其所得减按</w:t>
      </w:r>
      <w:r w:rsidRPr="004B1E14">
        <w:rPr>
          <w:rFonts w:ascii="宋体" w:hAnsi="宋体" w:cs="宋体"/>
          <w:color w:val="333333"/>
          <w:kern w:val="0"/>
          <w:szCs w:val="21"/>
        </w:rPr>
        <w:t>50%</w:t>
      </w:r>
      <w:r w:rsidRPr="004B1E14">
        <w:rPr>
          <w:rFonts w:ascii="宋体" w:hAnsi="宋体" w:cs="宋体" w:hint="eastAsia"/>
          <w:color w:val="333333"/>
          <w:kern w:val="0"/>
          <w:szCs w:val="21"/>
        </w:rPr>
        <w:t>计入应纳税所得额，按</w:t>
      </w:r>
      <w:r w:rsidRPr="004B1E14">
        <w:rPr>
          <w:rFonts w:ascii="宋体" w:hAnsi="宋体" w:cs="宋体"/>
          <w:color w:val="333333"/>
          <w:kern w:val="0"/>
          <w:szCs w:val="21"/>
        </w:rPr>
        <w:t>20%</w:t>
      </w:r>
      <w:r w:rsidRPr="004B1E14">
        <w:rPr>
          <w:rFonts w:ascii="宋体" w:hAnsi="宋体" w:cs="宋体" w:hint="eastAsia"/>
          <w:color w:val="333333"/>
          <w:kern w:val="0"/>
          <w:szCs w:val="21"/>
        </w:rPr>
        <w:t>的税率缴纳企业所得税的政策（以下简称“减半征税政策”）。</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color w:val="333333"/>
          <w:kern w:val="0"/>
          <w:szCs w:val="21"/>
        </w:rPr>
        <w:t>2.</w:t>
      </w:r>
      <w:r w:rsidRPr="004B1E14">
        <w:rPr>
          <w:rFonts w:ascii="宋体" w:hAnsi="宋体" w:cs="宋体" w:hint="eastAsia"/>
          <w:color w:val="333333"/>
          <w:kern w:val="0"/>
          <w:szCs w:val="21"/>
        </w:rPr>
        <w:t>企业本年度第</w:t>
      </w:r>
      <w:r w:rsidRPr="004B1E14">
        <w:rPr>
          <w:rFonts w:ascii="宋体" w:hAnsi="宋体" w:cs="宋体"/>
          <w:color w:val="333333"/>
          <w:kern w:val="0"/>
          <w:szCs w:val="21"/>
        </w:rPr>
        <w:t>1</w:t>
      </w:r>
      <w:r w:rsidRPr="004B1E14">
        <w:rPr>
          <w:rFonts w:ascii="宋体" w:hAnsi="宋体" w:cs="宋体" w:hint="eastAsia"/>
          <w:color w:val="333333"/>
          <w:kern w:val="0"/>
          <w:szCs w:val="21"/>
        </w:rPr>
        <w:t>季度预缴企业所得税时，如未完成上一纳税年度汇算清缴，无法判断上一纳税年度是否符合小型微利企业条件的，可暂按企业上一纳税年度第</w:t>
      </w:r>
      <w:r w:rsidRPr="004B1E14">
        <w:rPr>
          <w:rFonts w:ascii="宋体" w:hAnsi="宋体" w:cs="宋体"/>
          <w:color w:val="333333"/>
          <w:kern w:val="0"/>
          <w:szCs w:val="21"/>
        </w:rPr>
        <w:t>4</w:t>
      </w:r>
      <w:r w:rsidRPr="004B1E14">
        <w:rPr>
          <w:rFonts w:ascii="宋体" w:hAnsi="宋体" w:cs="宋体" w:hint="eastAsia"/>
          <w:color w:val="333333"/>
          <w:kern w:val="0"/>
          <w:szCs w:val="21"/>
        </w:rPr>
        <w:t>季度的预缴申报情况判别。</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color w:val="333333"/>
          <w:kern w:val="0"/>
          <w:szCs w:val="21"/>
        </w:rPr>
        <w:t>3.</w:t>
      </w:r>
      <w:r w:rsidRPr="004B1E14">
        <w:rPr>
          <w:rFonts w:ascii="宋体" w:hAnsi="宋体" w:cs="宋体" w:hint="eastAsia"/>
          <w:color w:val="333333"/>
          <w:kern w:val="0"/>
          <w:szCs w:val="21"/>
        </w:rPr>
        <w:t>符合条件的小型微利企业，在预缴和年度汇算清缴企业所得税时，通过填写纳税申报表的相关内容，即可享受减半征税政策，无需进行专项备案。</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color w:val="333333"/>
          <w:kern w:val="0"/>
          <w:szCs w:val="21"/>
        </w:rPr>
        <w:t>4.</w:t>
      </w:r>
      <w:r w:rsidRPr="004B1E14">
        <w:rPr>
          <w:rFonts w:ascii="宋体" w:hAnsi="宋体" w:cs="宋体" w:hint="eastAsia"/>
          <w:color w:val="333333"/>
          <w:kern w:val="0"/>
          <w:szCs w:val="21"/>
        </w:rPr>
        <w:t>符合条件的小型微利企业，统一实行按季度预缴企业所得税。</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sidRPr="004B1E14">
        <w:rPr>
          <w:rFonts w:ascii="宋体" w:hAnsi="宋体" w:cs="宋体" w:hint="eastAsia"/>
          <w:color w:val="333333"/>
          <w:kern w:val="0"/>
          <w:szCs w:val="21"/>
        </w:rPr>
        <w:t>本年度企业预缴企业所得税时，按照以下规定享受减半征税政策：</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hint="eastAsia"/>
          <w:color w:val="333333"/>
          <w:kern w:val="0"/>
          <w:szCs w:val="21"/>
        </w:rPr>
        <w:t>（</w:t>
      </w:r>
      <w:r w:rsidRPr="004B1E14">
        <w:rPr>
          <w:rFonts w:ascii="宋体" w:hAnsi="宋体" w:cs="宋体"/>
          <w:color w:val="333333"/>
          <w:kern w:val="0"/>
          <w:szCs w:val="21"/>
        </w:rPr>
        <w:t>1</w:t>
      </w:r>
      <w:r>
        <w:rPr>
          <w:rFonts w:ascii="宋体" w:hAnsi="宋体" w:cs="宋体" w:hint="eastAsia"/>
          <w:color w:val="333333"/>
          <w:kern w:val="0"/>
          <w:szCs w:val="21"/>
        </w:rPr>
        <w:t>）</w:t>
      </w:r>
      <w:r w:rsidRPr="004B1E14">
        <w:rPr>
          <w:rFonts w:ascii="宋体" w:hAnsi="宋体" w:cs="宋体" w:hint="eastAsia"/>
          <w:color w:val="333333"/>
          <w:kern w:val="0"/>
          <w:szCs w:val="21"/>
        </w:rPr>
        <w:t>查账征收企业。上一纳税年度为符合条件的小型微利企业，分别按照以下规定处理：</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sidRPr="004B1E14">
        <w:rPr>
          <w:rFonts w:ascii="宋体" w:hAnsi="宋体" w:cs="宋体"/>
          <w:color w:val="333333"/>
          <w:kern w:val="0"/>
          <w:szCs w:val="21"/>
        </w:rPr>
        <w:fldChar w:fldCharType="begin"/>
      </w:r>
      <w:r w:rsidRPr="004B1E14">
        <w:rPr>
          <w:rFonts w:ascii="宋体" w:hAnsi="宋体" w:cs="宋体"/>
          <w:color w:val="333333"/>
          <w:kern w:val="0"/>
          <w:szCs w:val="21"/>
        </w:rPr>
        <w:instrText xml:space="preserve"> = 1 \* GB3 </w:instrText>
      </w:r>
      <w:r w:rsidRPr="004B1E14">
        <w:rPr>
          <w:rFonts w:ascii="宋体" w:hAnsi="宋体" w:cs="宋体"/>
          <w:color w:val="333333"/>
          <w:kern w:val="0"/>
          <w:szCs w:val="21"/>
        </w:rPr>
        <w:fldChar w:fldCharType="separate"/>
      </w:r>
      <w:r w:rsidRPr="004B1E14">
        <w:rPr>
          <w:rFonts w:ascii="宋体" w:hAnsi="宋体" w:cs="宋体" w:hint="eastAsia"/>
          <w:color w:val="333333"/>
          <w:kern w:val="0"/>
          <w:szCs w:val="21"/>
        </w:rPr>
        <w:t>①</w:t>
      </w:r>
      <w:r w:rsidRPr="004B1E14">
        <w:rPr>
          <w:rFonts w:ascii="宋体" w:hAnsi="宋体" w:cs="宋体"/>
          <w:color w:val="333333"/>
          <w:kern w:val="0"/>
          <w:szCs w:val="21"/>
        </w:rPr>
        <w:fldChar w:fldCharType="end"/>
      </w:r>
      <w:r w:rsidRPr="004B1E14">
        <w:rPr>
          <w:rFonts w:ascii="宋体" w:hAnsi="宋体" w:cs="宋体" w:hint="eastAsia"/>
          <w:color w:val="333333"/>
          <w:kern w:val="0"/>
          <w:szCs w:val="21"/>
        </w:rPr>
        <w:t>按照实际利润额预缴的，预缴时累计实际利润不超过</w:t>
      </w:r>
      <w:r w:rsidRPr="004B1E14">
        <w:rPr>
          <w:rFonts w:ascii="宋体" w:hAnsi="宋体" w:cs="宋体"/>
          <w:color w:val="333333"/>
          <w:kern w:val="0"/>
          <w:szCs w:val="21"/>
        </w:rPr>
        <w:t>50</w:t>
      </w:r>
      <w:r w:rsidRPr="004B1E14">
        <w:rPr>
          <w:rFonts w:ascii="宋体" w:hAnsi="宋体" w:cs="宋体" w:hint="eastAsia"/>
          <w:color w:val="333333"/>
          <w:kern w:val="0"/>
          <w:szCs w:val="21"/>
        </w:rPr>
        <w:t>万元的，可以享受减半征税政策；</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sidRPr="004B1E14">
        <w:rPr>
          <w:rFonts w:ascii="宋体" w:hAnsi="宋体" w:cs="宋体"/>
          <w:color w:val="333333"/>
          <w:kern w:val="0"/>
          <w:szCs w:val="21"/>
        </w:rPr>
        <w:fldChar w:fldCharType="begin"/>
      </w:r>
      <w:r w:rsidRPr="004B1E14">
        <w:rPr>
          <w:rFonts w:ascii="宋体" w:hAnsi="宋体" w:cs="宋体"/>
          <w:color w:val="333333"/>
          <w:kern w:val="0"/>
          <w:szCs w:val="21"/>
        </w:rPr>
        <w:instrText xml:space="preserve"> = 2 \* GB3 </w:instrText>
      </w:r>
      <w:r w:rsidRPr="004B1E14">
        <w:rPr>
          <w:rFonts w:ascii="宋体" w:hAnsi="宋体" w:cs="宋体"/>
          <w:color w:val="333333"/>
          <w:kern w:val="0"/>
          <w:szCs w:val="21"/>
        </w:rPr>
        <w:fldChar w:fldCharType="separate"/>
      </w:r>
      <w:r w:rsidRPr="004B1E14">
        <w:rPr>
          <w:rFonts w:ascii="宋体" w:hAnsi="宋体" w:cs="宋体" w:hint="eastAsia"/>
          <w:color w:val="333333"/>
          <w:kern w:val="0"/>
          <w:szCs w:val="21"/>
        </w:rPr>
        <w:t>②</w:t>
      </w:r>
      <w:r w:rsidRPr="004B1E14">
        <w:rPr>
          <w:rFonts w:ascii="宋体" w:hAnsi="宋体" w:cs="宋体"/>
          <w:color w:val="333333"/>
          <w:kern w:val="0"/>
          <w:szCs w:val="21"/>
        </w:rPr>
        <w:fldChar w:fldCharType="end"/>
      </w:r>
      <w:r w:rsidRPr="004B1E14">
        <w:rPr>
          <w:rFonts w:ascii="宋体" w:hAnsi="宋体" w:cs="宋体" w:hint="eastAsia"/>
          <w:color w:val="333333"/>
          <w:kern w:val="0"/>
          <w:szCs w:val="21"/>
        </w:rPr>
        <w:t>按照上一纳税年度应纳税所得额平均额预缴的，预缴时可以享受减半征税政策。</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hint="eastAsia"/>
          <w:color w:val="333333"/>
          <w:kern w:val="0"/>
          <w:szCs w:val="21"/>
        </w:rPr>
        <w:t>（</w:t>
      </w:r>
      <w:r w:rsidRPr="004B1E14">
        <w:rPr>
          <w:rFonts w:ascii="宋体" w:hAnsi="宋体" w:cs="宋体"/>
          <w:color w:val="333333"/>
          <w:kern w:val="0"/>
          <w:szCs w:val="21"/>
        </w:rPr>
        <w:t>2</w:t>
      </w:r>
      <w:r>
        <w:rPr>
          <w:rFonts w:ascii="宋体" w:hAnsi="宋体" w:cs="宋体" w:hint="eastAsia"/>
          <w:color w:val="333333"/>
          <w:kern w:val="0"/>
          <w:szCs w:val="21"/>
        </w:rPr>
        <w:t>）</w:t>
      </w:r>
      <w:r w:rsidRPr="004B1E14">
        <w:rPr>
          <w:rFonts w:ascii="宋体" w:hAnsi="宋体" w:cs="宋体" w:hint="eastAsia"/>
          <w:color w:val="333333"/>
          <w:kern w:val="0"/>
          <w:szCs w:val="21"/>
        </w:rPr>
        <w:t>定率征收企业。上一纳税年度为符合条件的小型微利企业，预缴时累计应纳税所得额不超过</w:t>
      </w:r>
      <w:r w:rsidRPr="004B1E14">
        <w:rPr>
          <w:rFonts w:ascii="宋体" w:hAnsi="宋体" w:cs="宋体"/>
          <w:color w:val="333333"/>
          <w:kern w:val="0"/>
          <w:szCs w:val="21"/>
        </w:rPr>
        <w:t>50</w:t>
      </w:r>
      <w:r w:rsidRPr="004B1E14">
        <w:rPr>
          <w:rFonts w:ascii="宋体" w:hAnsi="宋体" w:cs="宋体" w:hint="eastAsia"/>
          <w:color w:val="333333"/>
          <w:kern w:val="0"/>
          <w:szCs w:val="21"/>
        </w:rPr>
        <w:t>万元的，可以享受减半征税政策。</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hint="eastAsia"/>
          <w:color w:val="333333"/>
          <w:kern w:val="0"/>
          <w:szCs w:val="21"/>
        </w:rPr>
        <w:t>（</w:t>
      </w:r>
      <w:r w:rsidRPr="004B1E14">
        <w:rPr>
          <w:rFonts w:ascii="宋体" w:hAnsi="宋体" w:cs="宋体"/>
          <w:color w:val="333333"/>
          <w:kern w:val="0"/>
          <w:szCs w:val="21"/>
        </w:rPr>
        <w:t>3</w:t>
      </w:r>
      <w:r>
        <w:rPr>
          <w:rFonts w:ascii="宋体" w:hAnsi="宋体" w:cs="宋体" w:hint="eastAsia"/>
          <w:color w:val="333333"/>
          <w:kern w:val="0"/>
          <w:szCs w:val="21"/>
        </w:rPr>
        <w:t>）</w:t>
      </w:r>
      <w:r w:rsidRPr="004B1E14">
        <w:rPr>
          <w:rFonts w:ascii="宋体" w:hAnsi="宋体" w:cs="宋体" w:hint="eastAsia"/>
          <w:color w:val="333333"/>
          <w:kern w:val="0"/>
          <w:szCs w:val="21"/>
        </w:rPr>
        <w:t>定额征收企业。根据减半征税政策规定需要调减定额的，由主管税务机关按照程序调整，依照原办法征收。</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color w:val="333333"/>
          <w:kern w:val="0"/>
          <w:szCs w:val="21"/>
        </w:rPr>
        <w:t>(</w:t>
      </w:r>
      <w:r w:rsidRPr="004B1E14">
        <w:rPr>
          <w:rFonts w:ascii="宋体" w:hAnsi="宋体" w:cs="宋体"/>
          <w:color w:val="333333"/>
          <w:kern w:val="0"/>
          <w:szCs w:val="21"/>
        </w:rPr>
        <w:t>4</w:t>
      </w:r>
      <w:r>
        <w:rPr>
          <w:rFonts w:ascii="宋体" w:hAnsi="宋体" w:cs="宋体"/>
          <w:color w:val="333333"/>
          <w:kern w:val="0"/>
          <w:szCs w:val="21"/>
        </w:rPr>
        <w:t>)</w:t>
      </w:r>
      <w:r w:rsidRPr="004B1E14">
        <w:rPr>
          <w:rFonts w:ascii="宋体" w:hAnsi="宋体" w:cs="宋体" w:hint="eastAsia"/>
          <w:color w:val="333333"/>
          <w:kern w:val="0"/>
          <w:szCs w:val="21"/>
        </w:rPr>
        <w:t>上一纳税年度为不符合小型微利企业条件的企业，预计本年度符合条件的，预缴时累计实际利润或应纳税所得额不超过</w:t>
      </w:r>
      <w:r w:rsidRPr="004B1E14">
        <w:rPr>
          <w:rFonts w:ascii="宋体" w:hAnsi="宋体" w:cs="宋体"/>
          <w:color w:val="333333"/>
          <w:kern w:val="0"/>
          <w:szCs w:val="21"/>
        </w:rPr>
        <w:t>50</w:t>
      </w:r>
      <w:r w:rsidRPr="004B1E14">
        <w:rPr>
          <w:rFonts w:ascii="宋体" w:hAnsi="宋体" w:cs="宋体" w:hint="eastAsia"/>
          <w:color w:val="333333"/>
          <w:kern w:val="0"/>
          <w:szCs w:val="21"/>
        </w:rPr>
        <w:t>万元的，可以享受减半征税政策。</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color w:val="333333"/>
          <w:kern w:val="0"/>
          <w:szCs w:val="21"/>
        </w:rPr>
        <w:t>(</w:t>
      </w:r>
      <w:r w:rsidRPr="004B1E14">
        <w:rPr>
          <w:rFonts w:ascii="宋体" w:hAnsi="宋体" w:cs="宋体"/>
          <w:color w:val="333333"/>
          <w:kern w:val="0"/>
          <w:szCs w:val="21"/>
        </w:rPr>
        <w:t>5</w:t>
      </w:r>
      <w:r>
        <w:rPr>
          <w:rFonts w:ascii="宋体" w:hAnsi="宋体" w:cs="宋体"/>
          <w:color w:val="333333"/>
          <w:kern w:val="0"/>
          <w:szCs w:val="21"/>
        </w:rPr>
        <w:t>)</w:t>
      </w:r>
      <w:r w:rsidRPr="004B1E14">
        <w:rPr>
          <w:rFonts w:ascii="宋体" w:hAnsi="宋体" w:cs="宋体" w:hint="eastAsia"/>
          <w:color w:val="333333"/>
          <w:kern w:val="0"/>
          <w:szCs w:val="21"/>
        </w:rPr>
        <w:t>本年度新成立的企业，预计本年度符合小型微利企业条件的，预缴时累计实际利润或应纳税所得额不超过</w:t>
      </w:r>
      <w:r w:rsidRPr="004B1E14">
        <w:rPr>
          <w:rFonts w:ascii="宋体" w:hAnsi="宋体" w:cs="宋体"/>
          <w:color w:val="333333"/>
          <w:kern w:val="0"/>
          <w:szCs w:val="21"/>
        </w:rPr>
        <w:t>50</w:t>
      </w:r>
      <w:r w:rsidRPr="004B1E14">
        <w:rPr>
          <w:rFonts w:ascii="宋体" w:hAnsi="宋体" w:cs="宋体" w:hint="eastAsia"/>
          <w:color w:val="333333"/>
          <w:kern w:val="0"/>
          <w:szCs w:val="21"/>
        </w:rPr>
        <w:t>万元的，可以享受减半征税政策。</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color w:val="333333"/>
          <w:kern w:val="0"/>
          <w:szCs w:val="21"/>
        </w:rPr>
        <w:t>5.</w:t>
      </w:r>
      <w:r w:rsidRPr="004B1E14">
        <w:rPr>
          <w:rFonts w:ascii="宋体" w:hAnsi="宋体" w:cs="宋体" w:hint="eastAsia"/>
          <w:color w:val="333333"/>
          <w:kern w:val="0"/>
          <w:szCs w:val="21"/>
        </w:rPr>
        <w:t>企业预缴时享受了减半征税政策，年度汇算清缴时不符合小型微利企业条件的，应当按照规定补缴税款。</w:t>
      </w:r>
    </w:p>
    <w:p w:rsidR="00161A84" w:rsidRPr="004B1E1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color w:val="333333"/>
          <w:kern w:val="0"/>
          <w:szCs w:val="21"/>
        </w:rPr>
        <w:t>6.</w:t>
      </w:r>
      <w:r w:rsidRPr="004B1E14">
        <w:rPr>
          <w:rFonts w:ascii="宋体" w:hAnsi="宋体" w:cs="宋体" w:hint="eastAsia"/>
          <w:color w:val="333333"/>
          <w:kern w:val="0"/>
          <w:szCs w:val="21"/>
        </w:rPr>
        <w:t>按照本公告规定小型微利企业</w:t>
      </w:r>
      <w:r w:rsidRPr="004B1E14">
        <w:rPr>
          <w:rFonts w:ascii="宋体" w:hAnsi="宋体" w:cs="宋体"/>
          <w:color w:val="333333"/>
          <w:kern w:val="0"/>
          <w:szCs w:val="21"/>
        </w:rPr>
        <w:t>2017</w:t>
      </w:r>
      <w:r w:rsidRPr="004B1E14">
        <w:rPr>
          <w:rFonts w:ascii="宋体" w:hAnsi="宋体" w:cs="宋体" w:hint="eastAsia"/>
          <w:color w:val="333333"/>
          <w:kern w:val="0"/>
          <w:szCs w:val="21"/>
        </w:rPr>
        <w:t>年度第</w:t>
      </w:r>
      <w:r w:rsidRPr="004B1E14">
        <w:rPr>
          <w:rFonts w:ascii="宋体" w:hAnsi="宋体" w:cs="宋体"/>
          <w:color w:val="333333"/>
          <w:kern w:val="0"/>
          <w:szCs w:val="21"/>
        </w:rPr>
        <w:t>1</w:t>
      </w:r>
      <w:r w:rsidRPr="004B1E14">
        <w:rPr>
          <w:rFonts w:ascii="宋体" w:hAnsi="宋体" w:cs="宋体" w:hint="eastAsia"/>
          <w:color w:val="333333"/>
          <w:kern w:val="0"/>
          <w:szCs w:val="21"/>
        </w:rPr>
        <w:t>季度预缴时应享受未享受减半征税政策而多预缴的企业所得税，在以后季度应预缴的企业所得税税款中抵减。</w:t>
      </w:r>
    </w:p>
    <w:p w:rsidR="00161A84" w:rsidRDefault="00161A84" w:rsidP="006A484D">
      <w:pPr>
        <w:widowControl/>
        <w:shd w:val="clear" w:color="auto" w:fill="FFFFFF"/>
        <w:spacing w:line="420" w:lineRule="atLeast"/>
        <w:ind w:firstLine="435"/>
        <w:rPr>
          <w:rFonts w:ascii="宋体" w:cs="宋体"/>
          <w:color w:val="333333"/>
          <w:kern w:val="0"/>
          <w:szCs w:val="21"/>
        </w:rPr>
      </w:pPr>
      <w:r>
        <w:rPr>
          <w:rFonts w:ascii="宋体" w:hAnsi="宋体" w:cs="宋体"/>
          <w:color w:val="333333"/>
          <w:kern w:val="0"/>
          <w:szCs w:val="21"/>
        </w:rPr>
        <w:t>7.</w:t>
      </w:r>
      <w:r w:rsidRPr="004B1E14">
        <w:rPr>
          <w:rFonts w:ascii="宋体" w:hAnsi="宋体" w:cs="宋体" w:hint="eastAsia"/>
          <w:color w:val="333333"/>
          <w:kern w:val="0"/>
          <w:szCs w:val="21"/>
        </w:rPr>
        <w:t>《国家税务总局关于贯彻落实进一步扩大小型微利企业减半征收企业所得税范围有关问题的公告》（国家税务总局公告</w:t>
      </w:r>
      <w:r w:rsidRPr="004B1E14">
        <w:rPr>
          <w:rFonts w:ascii="宋体" w:hAnsi="宋体" w:cs="宋体"/>
          <w:color w:val="333333"/>
          <w:kern w:val="0"/>
          <w:szCs w:val="21"/>
        </w:rPr>
        <w:t>2015</w:t>
      </w:r>
      <w:r w:rsidRPr="004B1E14">
        <w:rPr>
          <w:rFonts w:ascii="宋体" w:hAnsi="宋体" w:cs="宋体" w:hint="eastAsia"/>
          <w:color w:val="333333"/>
          <w:kern w:val="0"/>
          <w:szCs w:val="21"/>
        </w:rPr>
        <w:t>年第</w:t>
      </w:r>
      <w:r w:rsidRPr="004B1E14">
        <w:rPr>
          <w:rFonts w:ascii="宋体" w:hAnsi="宋体" w:cs="宋体"/>
          <w:color w:val="333333"/>
          <w:kern w:val="0"/>
          <w:szCs w:val="21"/>
        </w:rPr>
        <w:t>61</w:t>
      </w:r>
      <w:r w:rsidRPr="004B1E14">
        <w:rPr>
          <w:rFonts w:ascii="宋体" w:hAnsi="宋体" w:cs="宋体" w:hint="eastAsia"/>
          <w:color w:val="333333"/>
          <w:kern w:val="0"/>
          <w:szCs w:val="21"/>
        </w:rPr>
        <w:t>号）在</w:t>
      </w:r>
      <w:r w:rsidRPr="004B1E14">
        <w:rPr>
          <w:rFonts w:ascii="宋体" w:hAnsi="宋体" w:cs="宋体"/>
          <w:color w:val="333333"/>
          <w:kern w:val="0"/>
          <w:szCs w:val="21"/>
        </w:rPr>
        <w:t>2016</w:t>
      </w:r>
      <w:r w:rsidRPr="004B1E14">
        <w:rPr>
          <w:rFonts w:ascii="宋体" w:hAnsi="宋体" w:cs="宋体" w:hint="eastAsia"/>
          <w:color w:val="333333"/>
          <w:kern w:val="0"/>
          <w:szCs w:val="21"/>
        </w:rPr>
        <w:t>年度企业所得税汇算清缴结束后废止。</w:t>
      </w:r>
    </w:p>
    <w:p w:rsidR="00161A84" w:rsidRDefault="00161A84" w:rsidP="00CD4174">
      <w:pPr>
        <w:widowControl/>
        <w:shd w:val="clear" w:color="auto" w:fill="FFFFFF"/>
        <w:spacing w:line="420" w:lineRule="atLeast"/>
        <w:rPr>
          <w:rFonts w:ascii="宋体" w:cs="宋体"/>
          <w:b/>
          <w:color w:val="333333"/>
          <w:kern w:val="0"/>
          <w:szCs w:val="21"/>
        </w:rPr>
      </w:pPr>
      <w:r w:rsidRPr="0015429F">
        <w:rPr>
          <w:rFonts w:ascii="宋体" w:cs="宋体"/>
          <w:b/>
          <w:color w:val="333333"/>
          <w:kern w:val="0"/>
          <w:szCs w:val="21"/>
        </w:rPr>
        <w:t>----</w:t>
      </w:r>
      <w:r w:rsidRPr="0015429F">
        <w:rPr>
          <w:rFonts w:ascii="宋体" w:hAnsi="宋体" w:cs="宋体" w:hint="eastAsia"/>
          <w:b/>
          <w:color w:val="333333"/>
          <w:kern w:val="0"/>
          <w:szCs w:val="21"/>
        </w:rPr>
        <w:t>《国家税务总局关于贯彻落实扩大小型微利企业所得税优惠政策范围有关征管问题的公告》（国家税务总局公告</w:t>
      </w:r>
      <w:r w:rsidRPr="0015429F">
        <w:rPr>
          <w:rFonts w:ascii="宋体" w:hAnsi="宋体" w:cs="宋体"/>
          <w:b/>
          <w:color w:val="333333"/>
          <w:kern w:val="0"/>
          <w:szCs w:val="21"/>
        </w:rPr>
        <w:t>2017</w:t>
      </w:r>
      <w:r w:rsidRPr="0015429F">
        <w:rPr>
          <w:rFonts w:ascii="宋体" w:hAnsi="宋体" w:cs="宋体" w:hint="eastAsia"/>
          <w:b/>
          <w:color w:val="333333"/>
          <w:kern w:val="0"/>
          <w:szCs w:val="21"/>
        </w:rPr>
        <w:t>年第</w:t>
      </w:r>
      <w:r w:rsidRPr="0015429F">
        <w:rPr>
          <w:rFonts w:ascii="宋体" w:hAnsi="宋体" w:cs="宋体"/>
          <w:b/>
          <w:color w:val="333333"/>
          <w:kern w:val="0"/>
          <w:szCs w:val="21"/>
        </w:rPr>
        <w:t>23</w:t>
      </w:r>
      <w:r w:rsidRPr="0015429F">
        <w:rPr>
          <w:rFonts w:ascii="宋体" w:hAnsi="宋体" w:cs="宋体" w:hint="eastAsia"/>
          <w:b/>
          <w:color w:val="333333"/>
          <w:kern w:val="0"/>
          <w:szCs w:val="21"/>
        </w:rPr>
        <w:t>号）</w:t>
      </w:r>
    </w:p>
    <w:p w:rsidR="00161A84" w:rsidRDefault="00161A84" w:rsidP="00CD4174">
      <w:pPr>
        <w:widowControl/>
        <w:shd w:val="clear" w:color="auto" w:fill="FFFFFF"/>
        <w:spacing w:line="420" w:lineRule="atLeast"/>
        <w:rPr>
          <w:rFonts w:ascii="宋体" w:cs="宋体"/>
          <w:b/>
          <w:color w:val="333333"/>
          <w:kern w:val="0"/>
          <w:szCs w:val="21"/>
        </w:rPr>
      </w:pPr>
    </w:p>
    <w:p w:rsidR="00161A84" w:rsidRDefault="00161A84" w:rsidP="00CD4174">
      <w:pPr>
        <w:widowControl/>
        <w:shd w:val="clear" w:color="auto" w:fill="FFFFFF"/>
        <w:spacing w:line="420" w:lineRule="atLeast"/>
        <w:rPr>
          <w:rFonts w:ascii="宋体" w:cs="宋体"/>
          <w:b/>
          <w:color w:val="333333"/>
          <w:kern w:val="0"/>
          <w:szCs w:val="21"/>
        </w:rPr>
      </w:pPr>
    </w:p>
    <w:p w:rsidR="00161A84" w:rsidRDefault="00161A84" w:rsidP="00CD4174">
      <w:pPr>
        <w:widowControl/>
        <w:shd w:val="clear" w:color="auto" w:fill="FFFFFF"/>
        <w:spacing w:line="420" w:lineRule="atLeast"/>
        <w:rPr>
          <w:rFonts w:ascii="宋体" w:cs="宋体"/>
          <w:b/>
          <w:color w:val="333333"/>
          <w:kern w:val="0"/>
          <w:szCs w:val="21"/>
        </w:rPr>
      </w:pPr>
    </w:p>
    <w:p w:rsidR="00161A84" w:rsidRDefault="00161A84" w:rsidP="00A62CDC">
      <w:pPr>
        <w:spacing w:line="440" w:lineRule="exact"/>
        <w:jc w:val="center"/>
        <w:rPr>
          <w:b/>
          <w:sz w:val="44"/>
          <w:szCs w:val="44"/>
        </w:rPr>
      </w:pPr>
      <w:r>
        <w:rPr>
          <w:rFonts w:hint="eastAsia"/>
          <w:b/>
          <w:sz w:val="44"/>
          <w:szCs w:val="44"/>
        </w:rPr>
        <w:t>国务院六项减税政策之</w:t>
      </w:r>
      <w:r w:rsidRPr="0053150E">
        <w:rPr>
          <w:rFonts w:hint="eastAsia"/>
          <w:b/>
          <w:sz w:val="44"/>
          <w:szCs w:val="44"/>
        </w:rPr>
        <w:t>企业所得税</w:t>
      </w:r>
    </w:p>
    <w:p w:rsidR="00161A84" w:rsidRPr="0053150E" w:rsidRDefault="00161A84" w:rsidP="00A62CDC">
      <w:pPr>
        <w:spacing w:line="440" w:lineRule="exact"/>
        <w:jc w:val="center"/>
        <w:rPr>
          <w:b/>
          <w:sz w:val="44"/>
          <w:szCs w:val="44"/>
        </w:rPr>
      </w:pPr>
      <w:r>
        <w:rPr>
          <w:rFonts w:hint="eastAsia"/>
          <w:b/>
          <w:sz w:val="44"/>
          <w:szCs w:val="44"/>
        </w:rPr>
        <w:t>减税</w:t>
      </w:r>
      <w:r w:rsidRPr="0053150E">
        <w:rPr>
          <w:rFonts w:hint="eastAsia"/>
          <w:b/>
          <w:sz w:val="44"/>
          <w:szCs w:val="44"/>
        </w:rPr>
        <w:t>政策</w:t>
      </w:r>
    </w:p>
    <w:p w:rsidR="00161A84" w:rsidRDefault="00161A84" w:rsidP="007532B0">
      <w:pPr>
        <w:pStyle w:val="NormalWeb"/>
        <w:shd w:val="clear" w:color="auto" w:fill="FFFFFF"/>
        <w:spacing w:before="0" w:beforeAutospacing="0" w:after="0" w:afterAutospacing="0" w:line="450" w:lineRule="atLeast"/>
        <w:jc w:val="center"/>
        <w:rPr>
          <w:b/>
          <w:color w:val="333333"/>
          <w:sz w:val="21"/>
          <w:szCs w:val="21"/>
        </w:rPr>
      </w:pPr>
      <w:r>
        <w:rPr>
          <w:rFonts w:hint="eastAsia"/>
          <w:b/>
          <w:color w:val="333333"/>
          <w:sz w:val="21"/>
          <w:szCs w:val="21"/>
        </w:rPr>
        <w:t>继续执行的企业所得税优惠政策</w:t>
      </w:r>
    </w:p>
    <w:p w:rsidR="00161A84" w:rsidRDefault="00161A84" w:rsidP="00C835CF">
      <w:pPr>
        <w:pStyle w:val="NormalWeb"/>
        <w:shd w:val="clear" w:color="auto" w:fill="FFFFFF"/>
        <w:spacing w:before="0" w:beforeAutospacing="0" w:after="0" w:afterAutospacing="0" w:line="450" w:lineRule="atLeast"/>
        <w:rPr>
          <w:b/>
          <w:color w:val="333333"/>
          <w:sz w:val="21"/>
          <w:szCs w:val="21"/>
        </w:rPr>
      </w:pPr>
      <w:r>
        <w:rPr>
          <w:rFonts w:hint="eastAsia"/>
          <w:b/>
          <w:color w:val="333333"/>
          <w:sz w:val="21"/>
          <w:szCs w:val="21"/>
        </w:rPr>
        <w:t>（一）延续支持农村金融发展有关税收政策</w:t>
      </w:r>
    </w:p>
    <w:p w:rsidR="00161A84" w:rsidRPr="006D677D" w:rsidRDefault="00161A84" w:rsidP="00612408">
      <w:pPr>
        <w:pStyle w:val="NormalWeb"/>
        <w:shd w:val="clear" w:color="auto" w:fill="FFFFFF"/>
        <w:spacing w:before="0" w:beforeAutospacing="0" w:after="0" w:afterAutospacing="0" w:line="450" w:lineRule="atLeast"/>
        <w:ind w:firstLineChars="200" w:firstLine="31680"/>
        <w:rPr>
          <w:rFonts w:ascii="Arial" w:hAnsi="Arial" w:cs="Arial"/>
          <w:color w:val="191919"/>
          <w:kern w:val="2"/>
          <w:sz w:val="21"/>
          <w:szCs w:val="22"/>
          <w:bdr w:val="none" w:sz="0" w:space="0" w:color="auto" w:frame="1"/>
        </w:rPr>
      </w:pPr>
      <w:r>
        <w:rPr>
          <w:rFonts w:ascii="Arial" w:hAnsi="Arial" w:cs="Arial"/>
          <w:color w:val="191919"/>
          <w:kern w:val="2"/>
          <w:sz w:val="21"/>
          <w:szCs w:val="22"/>
          <w:bdr w:val="none" w:sz="0" w:space="0" w:color="auto" w:frame="1"/>
        </w:rPr>
        <w:t>1..</w:t>
      </w:r>
      <w:r w:rsidRPr="006D677D">
        <w:rPr>
          <w:rFonts w:ascii="Arial" w:hAnsi="Arial" w:cs="Arial" w:hint="eastAsia"/>
          <w:color w:val="191919"/>
          <w:kern w:val="2"/>
          <w:sz w:val="21"/>
          <w:szCs w:val="22"/>
          <w:bdr w:val="none" w:sz="0" w:space="0" w:color="auto" w:frame="1"/>
        </w:rPr>
        <w:t>自</w:t>
      </w:r>
      <w:smartTag w:uri="urn:schemas-microsoft-com:office:smarttags" w:element="chsdate">
        <w:smartTagPr>
          <w:attr w:name="IsROCDate" w:val="False"/>
          <w:attr w:name="IsLunarDate" w:val="False"/>
          <w:attr w:name="Day" w:val="31"/>
          <w:attr w:name="Month" w:val="12"/>
          <w:attr w:name="Year" w:val="2016"/>
        </w:smartTagPr>
        <w:r w:rsidRPr="006D677D">
          <w:rPr>
            <w:rFonts w:ascii="Arial" w:hAnsi="Arial" w:cs="Arial"/>
            <w:color w:val="191919"/>
            <w:kern w:val="2"/>
            <w:sz w:val="21"/>
            <w:szCs w:val="22"/>
            <w:bdr w:val="none" w:sz="0" w:space="0" w:color="auto" w:frame="1"/>
          </w:rPr>
          <w:t>2017</w:t>
        </w:r>
        <w:r w:rsidRPr="006D677D">
          <w:rPr>
            <w:rFonts w:ascii="Arial" w:hAnsi="Arial" w:cs="Arial" w:hint="eastAsia"/>
            <w:color w:val="191919"/>
            <w:kern w:val="2"/>
            <w:sz w:val="21"/>
            <w:szCs w:val="22"/>
            <w:bdr w:val="none" w:sz="0" w:space="0" w:color="auto" w:frame="1"/>
          </w:rPr>
          <w:t>年</w:t>
        </w:r>
        <w:r w:rsidRPr="006D677D">
          <w:rPr>
            <w:rFonts w:ascii="Arial" w:hAnsi="Arial" w:cs="Arial"/>
            <w:color w:val="191919"/>
            <w:kern w:val="2"/>
            <w:sz w:val="21"/>
            <w:szCs w:val="22"/>
            <w:bdr w:val="none" w:sz="0" w:space="0" w:color="auto" w:frame="1"/>
          </w:rPr>
          <w:t>1</w:t>
        </w:r>
        <w:r w:rsidRPr="006D677D">
          <w:rPr>
            <w:rFonts w:ascii="Arial" w:hAnsi="Arial" w:cs="Arial" w:hint="eastAsia"/>
            <w:color w:val="191919"/>
            <w:kern w:val="2"/>
            <w:sz w:val="21"/>
            <w:szCs w:val="22"/>
            <w:bdr w:val="none" w:sz="0" w:space="0" w:color="auto" w:frame="1"/>
          </w:rPr>
          <w:t>月</w:t>
        </w:r>
        <w:r w:rsidRPr="006D677D">
          <w:rPr>
            <w:rFonts w:ascii="Arial" w:hAnsi="Arial" w:cs="Arial"/>
            <w:color w:val="191919"/>
            <w:kern w:val="2"/>
            <w:sz w:val="21"/>
            <w:szCs w:val="22"/>
            <w:bdr w:val="none" w:sz="0" w:space="0" w:color="auto" w:frame="1"/>
          </w:rPr>
          <w:t>1</w:t>
        </w:r>
        <w:r w:rsidRPr="006D677D">
          <w:rPr>
            <w:rFonts w:ascii="Arial" w:hAnsi="Arial" w:cs="Arial" w:hint="eastAsia"/>
            <w:color w:val="191919"/>
            <w:kern w:val="2"/>
            <w:sz w:val="21"/>
            <w:szCs w:val="22"/>
            <w:bdr w:val="none" w:sz="0" w:space="0" w:color="auto" w:frame="1"/>
          </w:rPr>
          <w:t>日</w:t>
        </w:r>
      </w:smartTag>
      <w:r w:rsidRPr="006D677D">
        <w:rPr>
          <w:rFonts w:ascii="Arial" w:hAnsi="Arial" w:cs="Arial" w:hint="eastAsia"/>
          <w:color w:val="191919"/>
          <w:kern w:val="2"/>
          <w:sz w:val="21"/>
          <w:szCs w:val="22"/>
          <w:bdr w:val="none" w:sz="0" w:space="0" w:color="auto" w:frame="1"/>
        </w:rPr>
        <w:t>至</w:t>
      </w:r>
      <w:smartTag w:uri="urn:schemas-microsoft-com:office:smarttags" w:element="chsdate">
        <w:smartTagPr>
          <w:attr w:name="IsROCDate" w:val="False"/>
          <w:attr w:name="IsLunarDate" w:val="False"/>
          <w:attr w:name="Day" w:val="31"/>
          <w:attr w:name="Month" w:val="12"/>
          <w:attr w:name="Year" w:val="2016"/>
        </w:smartTagPr>
        <w:r w:rsidRPr="006D677D">
          <w:rPr>
            <w:rFonts w:ascii="Arial" w:hAnsi="Arial" w:cs="Arial"/>
            <w:color w:val="191919"/>
            <w:kern w:val="2"/>
            <w:sz w:val="21"/>
            <w:szCs w:val="22"/>
            <w:bdr w:val="none" w:sz="0" w:space="0" w:color="auto" w:frame="1"/>
          </w:rPr>
          <w:t>2019</w:t>
        </w:r>
        <w:r w:rsidRPr="006D677D">
          <w:rPr>
            <w:rFonts w:ascii="Arial" w:hAnsi="Arial" w:cs="Arial" w:hint="eastAsia"/>
            <w:color w:val="191919"/>
            <w:kern w:val="2"/>
            <w:sz w:val="21"/>
            <w:szCs w:val="22"/>
            <w:bdr w:val="none" w:sz="0" w:space="0" w:color="auto" w:frame="1"/>
          </w:rPr>
          <w:t>年</w:t>
        </w:r>
        <w:r w:rsidRPr="006D677D">
          <w:rPr>
            <w:rFonts w:ascii="Arial" w:hAnsi="Arial" w:cs="Arial"/>
            <w:color w:val="191919"/>
            <w:kern w:val="2"/>
            <w:sz w:val="21"/>
            <w:szCs w:val="22"/>
            <w:bdr w:val="none" w:sz="0" w:space="0" w:color="auto" w:frame="1"/>
          </w:rPr>
          <w:t>12</w:t>
        </w:r>
        <w:r w:rsidRPr="006D677D">
          <w:rPr>
            <w:rFonts w:ascii="Arial" w:hAnsi="Arial" w:cs="Arial" w:hint="eastAsia"/>
            <w:color w:val="191919"/>
            <w:kern w:val="2"/>
            <w:sz w:val="21"/>
            <w:szCs w:val="22"/>
            <w:bdr w:val="none" w:sz="0" w:space="0" w:color="auto" w:frame="1"/>
          </w:rPr>
          <w:t>月</w:t>
        </w:r>
        <w:r w:rsidRPr="006D677D">
          <w:rPr>
            <w:rFonts w:ascii="Arial" w:hAnsi="Arial" w:cs="Arial"/>
            <w:color w:val="191919"/>
            <w:kern w:val="2"/>
            <w:sz w:val="21"/>
            <w:szCs w:val="22"/>
            <w:bdr w:val="none" w:sz="0" w:space="0" w:color="auto" w:frame="1"/>
          </w:rPr>
          <w:t>31</w:t>
        </w:r>
        <w:r w:rsidRPr="006D677D">
          <w:rPr>
            <w:rFonts w:ascii="Arial" w:hAnsi="Arial" w:cs="Arial" w:hint="eastAsia"/>
            <w:color w:val="191919"/>
            <w:kern w:val="2"/>
            <w:sz w:val="21"/>
            <w:szCs w:val="22"/>
            <w:bdr w:val="none" w:sz="0" w:space="0" w:color="auto" w:frame="1"/>
          </w:rPr>
          <w:t>日</w:t>
        </w:r>
      </w:smartTag>
      <w:r w:rsidRPr="006D677D">
        <w:rPr>
          <w:rFonts w:ascii="Arial" w:hAnsi="Arial" w:cs="Arial" w:hint="eastAsia"/>
          <w:color w:val="191919"/>
          <w:kern w:val="2"/>
          <w:sz w:val="21"/>
          <w:szCs w:val="22"/>
          <w:bdr w:val="none" w:sz="0" w:space="0" w:color="auto" w:frame="1"/>
        </w:rPr>
        <w:t>，对金融机构农户小额贷款的利息收入，在计算应纳税所得额时，按</w:t>
      </w:r>
      <w:r w:rsidRPr="006D677D">
        <w:rPr>
          <w:rFonts w:ascii="Arial" w:hAnsi="Arial" w:cs="Arial"/>
          <w:color w:val="191919"/>
          <w:kern w:val="2"/>
          <w:sz w:val="21"/>
          <w:szCs w:val="22"/>
          <w:bdr w:val="none" w:sz="0" w:space="0" w:color="auto" w:frame="1"/>
        </w:rPr>
        <w:t>90%</w:t>
      </w:r>
      <w:r w:rsidRPr="006D677D">
        <w:rPr>
          <w:rFonts w:ascii="Arial" w:hAnsi="Arial" w:cs="Arial" w:hint="eastAsia"/>
          <w:color w:val="191919"/>
          <w:kern w:val="2"/>
          <w:sz w:val="21"/>
          <w:szCs w:val="22"/>
          <w:bdr w:val="none" w:sz="0" w:space="0" w:color="auto" w:frame="1"/>
        </w:rPr>
        <w:t>计入收入总额。</w:t>
      </w:r>
    </w:p>
    <w:p w:rsidR="00161A84" w:rsidRDefault="00161A84" w:rsidP="003A4607">
      <w:pPr>
        <w:widowControl/>
        <w:shd w:val="clear" w:color="auto" w:fill="FFFFFF"/>
        <w:spacing w:line="420" w:lineRule="atLeast"/>
        <w:ind w:firstLine="420"/>
        <w:rPr>
          <w:rFonts w:ascii="Arial" w:hAnsi="Arial" w:cs="Arial"/>
          <w:color w:val="191919"/>
          <w:bdr w:val="none" w:sz="0" w:space="0" w:color="auto" w:frame="1"/>
        </w:rPr>
      </w:pPr>
      <w:r w:rsidRPr="00405B1D">
        <w:rPr>
          <w:rFonts w:ascii="宋体" w:hAnsi="宋体" w:cs="宋体" w:hint="eastAsia"/>
          <w:color w:val="333333"/>
          <w:kern w:val="0"/>
          <w:szCs w:val="21"/>
        </w:rPr>
        <w:t>自</w:t>
      </w:r>
      <w:smartTag w:uri="urn:schemas-microsoft-com:office:smarttags" w:element="chsdate">
        <w:smartTagPr>
          <w:attr w:name="IsROCDate" w:val="False"/>
          <w:attr w:name="IsLunarDate" w:val="False"/>
          <w:attr w:name="Day" w:val="31"/>
          <w:attr w:name="Month" w:val="12"/>
          <w:attr w:name="Year" w:val="2016"/>
        </w:smartTagPr>
        <w:r w:rsidRPr="00405B1D">
          <w:rPr>
            <w:rFonts w:ascii="宋体" w:hAnsi="宋体" w:cs="宋体"/>
            <w:color w:val="333333"/>
            <w:kern w:val="0"/>
            <w:szCs w:val="21"/>
          </w:rPr>
          <w:t>2017</w:t>
        </w:r>
        <w:r w:rsidRPr="00405B1D">
          <w:rPr>
            <w:rFonts w:ascii="宋体" w:hAnsi="宋体" w:cs="宋体" w:hint="eastAsia"/>
            <w:color w:val="333333"/>
            <w:kern w:val="0"/>
            <w:szCs w:val="21"/>
          </w:rPr>
          <w:t>年</w:t>
        </w:r>
        <w:r w:rsidRPr="00405B1D">
          <w:rPr>
            <w:rFonts w:ascii="宋体" w:hAnsi="宋体" w:cs="宋体"/>
            <w:color w:val="333333"/>
            <w:kern w:val="0"/>
            <w:szCs w:val="21"/>
          </w:rPr>
          <w:t>1</w:t>
        </w:r>
        <w:r w:rsidRPr="00405B1D">
          <w:rPr>
            <w:rFonts w:ascii="宋体" w:hAnsi="宋体" w:cs="宋体" w:hint="eastAsia"/>
            <w:color w:val="333333"/>
            <w:kern w:val="0"/>
            <w:szCs w:val="21"/>
          </w:rPr>
          <w:t>月</w:t>
        </w:r>
        <w:r w:rsidRPr="00405B1D">
          <w:rPr>
            <w:rFonts w:ascii="宋体" w:hAnsi="宋体" w:cs="宋体"/>
            <w:color w:val="333333"/>
            <w:kern w:val="0"/>
            <w:szCs w:val="21"/>
          </w:rPr>
          <w:t>1</w:t>
        </w:r>
        <w:r w:rsidRPr="00405B1D">
          <w:rPr>
            <w:rFonts w:ascii="宋体" w:hAnsi="宋体" w:cs="宋体" w:hint="eastAsia"/>
            <w:color w:val="333333"/>
            <w:kern w:val="0"/>
            <w:szCs w:val="21"/>
          </w:rPr>
          <w:t>日</w:t>
        </w:r>
      </w:smartTag>
      <w:r w:rsidRPr="00405B1D">
        <w:rPr>
          <w:rFonts w:ascii="宋体" w:hAnsi="宋体" w:cs="宋体" w:hint="eastAsia"/>
          <w:color w:val="333333"/>
          <w:kern w:val="0"/>
          <w:szCs w:val="21"/>
        </w:rPr>
        <w:t>至</w:t>
      </w:r>
      <w:smartTag w:uri="urn:schemas-microsoft-com:office:smarttags" w:element="chsdate">
        <w:smartTagPr>
          <w:attr w:name="IsROCDate" w:val="False"/>
          <w:attr w:name="IsLunarDate" w:val="False"/>
          <w:attr w:name="Day" w:val="31"/>
          <w:attr w:name="Month" w:val="12"/>
          <w:attr w:name="Year" w:val="2016"/>
        </w:smartTagPr>
        <w:r w:rsidRPr="00405B1D">
          <w:rPr>
            <w:rFonts w:ascii="宋体" w:hAnsi="宋体" w:cs="宋体"/>
            <w:color w:val="333333"/>
            <w:kern w:val="0"/>
            <w:szCs w:val="21"/>
          </w:rPr>
          <w:t>2019</w:t>
        </w:r>
        <w:r w:rsidRPr="00405B1D">
          <w:rPr>
            <w:rFonts w:ascii="宋体" w:hAnsi="宋体" w:cs="宋体" w:hint="eastAsia"/>
            <w:color w:val="333333"/>
            <w:kern w:val="0"/>
            <w:szCs w:val="21"/>
          </w:rPr>
          <w:t>年</w:t>
        </w:r>
        <w:r w:rsidRPr="00405B1D">
          <w:rPr>
            <w:rFonts w:ascii="宋体" w:hAnsi="宋体" w:cs="宋体"/>
            <w:color w:val="333333"/>
            <w:kern w:val="0"/>
            <w:szCs w:val="21"/>
          </w:rPr>
          <w:t>12</w:t>
        </w:r>
        <w:r w:rsidRPr="00405B1D">
          <w:rPr>
            <w:rFonts w:ascii="宋体" w:hAnsi="宋体" w:cs="宋体" w:hint="eastAsia"/>
            <w:color w:val="333333"/>
            <w:kern w:val="0"/>
            <w:szCs w:val="21"/>
          </w:rPr>
          <w:t>月</w:t>
        </w:r>
        <w:r w:rsidRPr="00405B1D">
          <w:rPr>
            <w:rFonts w:ascii="宋体" w:hAnsi="宋体" w:cs="宋体"/>
            <w:color w:val="333333"/>
            <w:kern w:val="0"/>
            <w:szCs w:val="21"/>
          </w:rPr>
          <w:t>31</w:t>
        </w:r>
        <w:r w:rsidRPr="00405B1D">
          <w:rPr>
            <w:rFonts w:ascii="宋体" w:hAnsi="宋体" w:cs="宋体" w:hint="eastAsia"/>
            <w:color w:val="333333"/>
            <w:kern w:val="0"/>
            <w:szCs w:val="21"/>
          </w:rPr>
          <w:t>日</w:t>
        </w:r>
      </w:smartTag>
      <w:r w:rsidRPr="00405B1D">
        <w:rPr>
          <w:rFonts w:ascii="宋体" w:hAnsi="宋体" w:cs="宋体" w:hint="eastAsia"/>
          <w:color w:val="333333"/>
          <w:kern w:val="0"/>
          <w:szCs w:val="21"/>
        </w:rPr>
        <w:t>，对经省级金融管理部门（金融办、局等）</w:t>
      </w:r>
      <w:r>
        <w:rPr>
          <w:rFonts w:ascii="Arial" w:hAnsi="Arial" w:cs="Arial" w:hint="eastAsia"/>
          <w:color w:val="191919"/>
          <w:bdr w:val="none" w:sz="0" w:space="0" w:color="auto" w:frame="1"/>
        </w:rPr>
        <w:t>批准成立的小额贷款公司取得的农户小额贷款利息收入，在计算应纳税所得额时，按</w:t>
      </w:r>
      <w:r>
        <w:rPr>
          <w:rFonts w:ascii="Arial" w:hAnsi="Arial" w:cs="Arial"/>
          <w:color w:val="191919"/>
          <w:bdr w:val="none" w:sz="0" w:space="0" w:color="auto" w:frame="1"/>
        </w:rPr>
        <w:t>90%</w:t>
      </w:r>
      <w:r>
        <w:rPr>
          <w:rFonts w:ascii="Arial" w:hAnsi="Arial" w:cs="Arial" w:hint="eastAsia"/>
          <w:color w:val="191919"/>
          <w:bdr w:val="none" w:sz="0" w:space="0" w:color="auto" w:frame="1"/>
        </w:rPr>
        <w:t>计入收入总额。</w:t>
      </w:r>
    </w:p>
    <w:p w:rsidR="00161A84" w:rsidRPr="00AA7AEA" w:rsidRDefault="00161A84" w:rsidP="00AA7AEA">
      <w:pPr>
        <w:widowControl/>
        <w:shd w:val="clear" w:color="auto" w:fill="FFFFFF"/>
        <w:spacing w:line="420" w:lineRule="atLeast"/>
        <w:ind w:firstLine="420"/>
        <w:rPr>
          <w:rFonts w:ascii="Arial" w:hAnsi="Arial" w:cs="Arial"/>
          <w:color w:val="191919"/>
          <w:bdr w:val="none" w:sz="0" w:space="0" w:color="auto" w:frame="1"/>
        </w:rPr>
      </w:pPr>
      <w:r>
        <w:rPr>
          <w:bdr w:val="none" w:sz="0" w:space="0" w:color="auto" w:frame="1"/>
        </w:rPr>
        <w:t>2.</w:t>
      </w:r>
      <w:r w:rsidRPr="006D677D">
        <w:rPr>
          <w:rFonts w:hint="eastAsia"/>
          <w:bdr w:val="none" w:sz="0" w:space="0" w:color="auto" w:frame="1"/>
        </w:rPr>
        <w:t>自</w:t>
      </w:r>
      <w:smartTag w:uri="urn:schemas-microsoft-com:office:smarttags" w:element="chsdate">
        <w:smartTagPr>
          <w:attr w:name="IsROCDate" w:val="False"/>
          <w:attr w:name="IsLunarDate" w:val="False"/>
          <w:attr w:name="Day" w:val="1"/>
          <w:attr w:name="Month" w:val="1"/>
          <w:attr w:name="Year" w:val="2017"/>
        </w:smartTagPr>
        <w:r w:rsidRPr="006D677D">
          <w:rPr>
            <w:bdr w:val="none" w:sz="0" w:space="0" w:color="auto" w:frame="1"/>
          </w:rPr>
          <w:t>2017</w:t>
        </w:r>
        <w:r w:rsidRPr="006D677D">
          <w:rPr>
            <w:rFonts w:hint="eastAsia"/>
            <w:bdr w:val="none" w:sz="0" w:space="0" w:color="auto" w:frame="1"/>
          </w:rPr>
          <w:t>年</w:t>
        </w:r>
        <w:r w:rsidRPr="006D677D">
          <w:rPr>
            <w:bdr w:val="none" w:sz="0" w:space="0" w:color="auto" w:frame="1"/>
          </w:rPr>
          <w:t>1</w:t>
        </w:r>
        <w:r w:rsidRPr="006D677D">
          <w:rPr>
            <w:rFonts w:hint="eastAsia"/>
            <w:bdr w:val="none" w:sz="0" w:space="0" w:color="auto" w:frame="1"/>
          </w:rPr>
          <w:t>月</w:t>
        </w:r>
        <w:r w:rsidRPr="006D677D">
          <w:rPr>
            <w:bdr w:val="none" w:sz="0" w:space="0" w:color="auto" w:frame="1"/>
          </w:rPr>
          <w:t>1</w:t>
        </w:r>
        <w:r w:rsidRPr="006D677D">
          <w:rPr>
            <w:rFonts w:hint="eastAsia"/>
            <w:bdr w:val="none" w:sz="0" w:space="0" w:color="auto" w:frame="1"/>
          </w:rPr>
          <w:t>日</w:t>
        </w:r>
      </w:smartTag>
      <w:r w:rsidRPr="006D677D">
        <w:rPr>
          <w:rFonts w:hint="eastAsia"/>
          <w:bdr w:val="none" w:sz="0" w:space="0" w:color="auto" w:frame="1"/>
        </w:rPr>
        <w:t>至</w:t>
      </w:r>
      <w:smartTag w:uri="urn:schemas-microsoft-com:office:smarttags" w:element="chsdate">
        <w:smartTagPr>
          <w:attr w:name="IsROCDate" w:val="False"/>
          <w:attr w:name="IsLunarDate" w:val="False"/>
          <w:attr w:name="Day" w:val="31"/>
          <w:attr w:name="Month" w:val="12"/>
          <w:attr w:name="Year" w:val="2016"/>
        </w:smartTagPr>
        <w:r w:rsidRPr="006D677D">
          <w:rPr>
            <w:bdr w:val="none" w:sz="0" w:space="0" w:color="auto" w:frame="1"/>
          </w:rPr>
          <w:t>2019</w:t>
        </w:r>
        <w:r w:rsidRPr="006D677D">
          <w:rPr>
            <w:rFonts w:hint="eastAsia"/>
            <w:bdr w:val="none" w:sz="0" w:space="0" w:color="auto" w:frame="1"/>
          </w:rPr>
          <w:t>年</w:t>
        </w:r>
        <w:r w:rsidRPr="006D677D">
          <w:rPr>
            <w:bdr w:val="none" w:sz="0" w:space="0" w:color="auto" w:frame="1"/>
          </w:rPr>
          <w:t>12</w:t>
        </w:r>
        <w:r w:rsidRPr="006D677D">
          <w:rPr>
            <w:rFonts w:hint="eastAsia"/>
            <w:bdr w:val="none" w:sz="0" w:space="0" w:color="auto" w:frame="1"/>
          </w:rPr>
          <w:t>月</w:t>
        </w:r>
        <w:r w:rsidRPr="006D677D">
          <w:rPr>
            <w:bdr w:val="none" w:sz="0" w:space="0" w:color="auto" w:frame="1"/>
          </w:rPr>
          <w:t>31</w:t>
        </w:r>
        <w:r w:rsidRPr="006D677D">
          <w:rPr>
            <w:rFonts w:hint="eastAsia"/>
            <w:bdr w:val="none" w:sz="0" w:space="0" w:color="auto" w:frame="1"/>
          </w:rPr>
          <w:t>日</w:t>
        </w:r>
      </w:smartTag>
      <w:r w:rsidRPr="006D677D">
        <w:rPr>
          <w:rFonts w:hint="eastAsia"/>
          <w:bdr w:val="none" w:sz="0" w:space="0" w:color="auto" w:frame="1"/>
        </w:rPr>
        <w:t>，对保险公司为种植业、养殖业提供保险业务取得的保费收入，在计算应纳税所得额时，按</w:t>
      </w:r>
      <w:r w:rsidRPr="006D677D">
        <w:rPr>
          <w:bdr w:val="none" w:sz="0" w:space="0" w:color="auto" w:frame="1"/>
        </w:rPr>
        <w:t>90%</w:t>
      </w:r>
      <w:r w:rsidRPr="006D677D">
        <w:rPr>
          <w:rFonts w:hint="eastAsia"/>
          <w:bdr w:val="none" w:sz="0" w:space="0" w:color="auto" w:frame="1"/>
        </w:rPr>
        <w:t>计入收入总额。</w:t>
      </w:r>
    </w:p>
    <w:p w:rsidR="00161A84" w:rsidRDefault="00161A84" w:rsidP="00AA7AEA">
      <w:pPr>
        <w:widowControl/>
        <w:shd w:val="clear" w:color="auto" w:fill="FFFFFF"/>
        <w:spacing w:line="420" w:lineRule="atLeast"/>
        <w:ind w:firstLine="420"/>
        <w:rPr>
          <w:rFonts w:ascii="Arial" w:hAnsi="Arial" w:cs="Arial"/>
          <w:color w:val="191919"/>
          <w:bdr w:val="none" w:sz="0" w:space="0" w:color="auto" w:frame="1"/>
        </w:rPr>
      </w:pPr>
      <w:r>
        <w:rPr>
          <w:rFonts w:ascii="Arial" w:hAnsi="Arial" w:cs="Arial" w:hint="eastAsia"/>
          <w:color w:val="191919"/>
          <w:bdr w:val="none" w:sz="0" w:space="0" w:color="auto" w:frame="1"/>
        </w:rPr>
        <w:t>自</w:t>
      </w:r>
      <w:smartTag w:uri="urn:schemas-microsoft-com:office:smarttags" w:element="chsdate">
        <w:smartTagPr>
          <w:attr w:name="IsROCDate" w:val="False"/>
          <w:attr w:name="IsLunarDate" w:val="False"/>
          <w:attr w:name="Day" w:val="31"/>
          <w:attr w:name="Month" w:val="12"/>
          <w:attr w:name="Year" w:val="2016"/>
        </w:smartTagPr>
        <w:r>
          <w:rPr>
            <w:rFonts w:ascii="Arial" w:hAnsi="Arial" w:cs="Arial"/>
            <w:color w:val="191919"/>
            <w:bdr w:val="none" w:sz="0" w:space="0" w:color="auto" w:frame="1"/>
          </w:rPr>
          <w:t>2017</w:t>
        </w:r>
        <w:r>
          <w:rPr>
            <w:rFonts w:ascii="Arial" w:hAnsi="Arial" w:cs="Arial" w:hint="eastAsia"/>
            <w:color w:val="191919"/>
            <w:bdr w:val="none" w:sz="0" w:space="0" w:color="auto" w:frame="1"/>
          </w:rPr>
          <w:t>年</w:t>
        </w:r>
        <w:r>
          <w:rPr>
            <w:rFonts w:ascii="Arial" w:hAnsi="Arial" w:cs="Arial"/>
            <w:color w:val="191919"/>
            <w:bdr w:val="none" w:sz="0" w:space="0" w:color="auto" w:frame="1"/>
          </w:rPr>
          <w:t>1</w:t>
        </w:r>
        <w:r>
          <w:rPr>
            <w:rFonts w:ascii="Arial" w:hAnsi="Arial" w:cs="Arial" w:hint="eastAsia"/>
            <w:color w:val="191919"/>
            <w:bdr w:val="none" w:sz="0" w:space="0" w:color="auto" w:frame="1"/>
          </w:rPr>
          <w:t>月</w:t>
        </w:r>
        <w:r>
          <w:rPr>
            <w:rFonts w:ascii="Arial" w:hAnsi="Arial" w:cs="Arial"/>
            <w:color w:val="191919"/>
            <w:bdr w:val="none" w:sz="0" w:space="0" w:color="auto" w:frame="1"/>
          </w:rPr>
          <w:t>1</w:t>
        </w:r>
        <w:r>
          <w:rPr>
            <w:rFonts w:ascii="Arial" w:hAnsi="Arial" w:cs="Arial" w:hint="eastAsia"/>
            <w:color w:val="191919"/>
            <w:bdr w:val="none" w:sz="0" w:space="0" w:color="auto" w:frame="1"/>
          </w:rPr>
          <w:t>日</w:t>
        </w:r>
      </w:smartTag>
      <w:r>
        <w:rPr>
          <w:rFonts w:ascii="Arial" w:hAnsi="Arial" w:cs="Arial" w:hint="eastAsia"/>
          <w:color w:val="191919"/>
          <w:bdr w:val="none" w:sz="0" w:space="0" w:color="auto" w:frame="1"/>
        </w:rPr>
        <w:t>至</w:t>
      </w:r>
      <w:smartTag w:uri="urn:schemas-microsoft-com:office:smarttags" w:element="chsdate">
        <w:smartTagPr>
          <w:attr w:name="IsROCDate" w:val="False"/>
          <w:attr w:name="IsLunarDate" w:val="False"/>
          <w:attr w:name="Day" w:val="31"/>
          <w:attr w:name="Month" w:val="12"/>
          <w:attr w:name="Year" w:val="2016"/>
        </w:smartTagPr>
        <w:r>
          <w:rPr>
            <w:rFonts w:ascii="Arial" w:hAnsi="Arial" w:cs="Arial"/>
            <w:color w:val="191919"/>
            <w:bdr w:val="none" w:sz="0" w:space="0" w:color="auto" w:frame="1"/>
          </w:rPr>
          <w:t>2019</w:t>
        </w:r>
        <w:r>
          <w:rPr>
            <w:rFonts w:ascii="Arial" w:hAnsi="Arial" w:cs="Arial" w:hint="eastAsia"/>
            <w:color w:val="191919"/>
            <w:bdr w:val="none" w:sz="0" w:space="0" w:color="auto" w:frame="1"/>
          </w:rPr>
          <w:t>年</w:t>
        </w:r>
        <w:r>
          <w:rPr>
            <w:rFonts w:ascii="Arial" w:hAnsi="Arial" w:cs="Arial"/>
            <w:color w:val="191919"/>
            <w:bdr w:val="none" w:sz="0" w:space="0" w:color="auto" w:frame="1"/>
          </w:rPr>
          <w:t>12</w:t>
        </w:r>
        <w:r>
          <w:rPr>
            <w:rFonts w:ascii="Arial" w:hAnsi="Arial" w:cs="Arial" w:hint="eastAsia"/>
            <w:color w:val="191919"/>
            <w:bdr w:val="none" w:sz="0" w:space="0" w:color="auto" w:frame="1"/>
          </w:rPr>
          <w:t>月</w:t>
        </w:r>
        <w:r>
          <w:rPr>
            <w:rFonts w:ascii="Arial" w:hAnsi="Arial" w:cs="Arial"/>
            <w:color w:val="191919"/>
            <w:bdr w:val="none" w:sz="0" w:space="0" w:color="auto" w:frame="1"/>
          </w:rPr>
          <w:t>31</w:t>
        </w:r>
        <w:r>
          <w:rPr>
            <w:rFonts w:ascii="Arial" w:hAnsi="Arial" w:cs="Arial" w:hint="eastAsia"/>
            <w:color w:val="191919"/>
            <w:bdr w:val="none" w:sz="0" w:space="0" w:color="auto" w:frame="1"/>
          </w:rPr>
          <w:t>日</w:t>
        </w:r>
      </w:smartTag>
      <w:r>
        <w:rPr>
          <w:rFonts w:ascii="Arial" w:hAnsi="Arial" w:cs="Arial" w:hint="eastAsia"/>
          <w:color w:val="191919"/>
          <w:bdr w:val="none" w:sz="0" w:space="0" w:color="auto" w:frame="1"/>
        </w:rPr>
        <w:t>，对经省级金融管理部门（金融办、局等）批准成立的小额贷款公司按年末贷款余额的</w:t>
      </w:r>
      <w:r>
        <w:rPr>
          <w:rFonts w:ascii="Arial" w:hAnsi="Arial" w:cs="Arial"/>
          <w:color w:val="191919"/>
          <w:bdr w:val="none" w:sz="0" w:space="0" w:color="auto" w:frame="1"/>
        </w:rPr>
        <w:t>1%</w:t>
      </w:r>
      <w:r>
        <w:rPr>
          <w:rFonts w:ascii="Arial" w:hAnsi="Arial" w:cs="Arial" w:hint="eastAsia"/>
          <w:color w:val="191919"/>
          <w:bdr w:val="none" w:sz="0" w:space="0" w:color="auto" w:frame="1"/>
        </w:rPr>
        <w:t>计提的贷款损失准备金准予在企业所得税税前扣除。具体政策口径按照《财政部国家税务总局关于金融企业贷款损失准备金企业所得税税前扣除有关政策的通知》（财税〔</w:t>
      </w:r>
      <w:r>
        <w:rPr>
          <w:rFonts w:ascii="Arial" w:hAnsi="Arial" w:cs="Arial"/>
          <w:color w:val="191919"/>
          <w:bdr w:val="none" w:sz="0" w:space="0" w:color="auto" w:frame="1"/>
        </w:rPr>
        <w:t>2015</w:t>
      </w:r>
      <w:r>
        <w:rPr>
          <w:rFonts w:ascii="Arial" w:hAnsi="Arial" w:cs="Arial" w:hint="eastAsia"/>
          <w:color w:val="191919"/>
          <w:bdr w:val="none" w:sz="0" w:space="0" w:color="auto" w:frame="1"/>
        </w:rPr>
        <w:t>〕</w:t>
      </w:r>
      <w:r>
        <w:rPr>
          <w:rFonts w:ascii="Arial" w:hAnsi="Arial" w:cs="Arial"/>
          <w:color w:val="191919"/>
          <w:bdr w:val="none" w:sz="0" w:space="0" w:color="auto" w:frame="1"/>
        </w:rPr>
        <w:t>9</w:t>
      </w:r>
      <w:r>
        <w:rPr>
          <w:rFonts w:ascii="Arial" w:hAnsi="Arial" w:cs="Arial" w:hint="eastAsia"/>
          <w:color w:val="191919"/>
          <w:bdr w:val="none" w:sz="0" w:space="0" w:color="auto" w:frame="1"/>
        </w:rPr>
        <w:t>号）执行。</w:t>
      </w:r>
    </w:p>
    <w:p w:rsidR="00161A84" w:rsidRPr="00D025B5" w:rsidRDefault="00161A84" w:rsidP="00612408">
      <w:pPr>
        <w:pStyle w:val="NormalWeb"/>
        <w:shd w:val="clear" w:color="auto" w:fill="FFFFFF"/>
        <w:spacing w:before="0" w:beforeAutospacing="0" w:after="0" w:afterAutospacing="0" w:line="450" w:lineRule="atLeast"/>
        <w:ind w:firstLineChars="200" w:firstLine="31680"/>
        <w:rPr>
          <w:rFonts w:ascii="新宋体" w:eastAsia="新宋体" w:hAnsi="新宋体"/>
          <w:b/>
          <w:color w:val="333333"/>
          <w:szCs w:val="21"/>
        </w:rPr>
      </w:pPr>
      <w:r w:rsidRPr="00D025B5">
        <w:rPr>
          <w:b/>
        </w:rPr>
        <w:t>——</w:t>
      </w:r>
      <w:r w:rsidRPr="00D025B5">
        <w:rPr>
          <w:rFonts w:hint="eastAsia"/>
          <w:b/>
        </w:rPr>
        <w:t>小额贷款公司企业所得税优惠政策，为本次国务院减税政策扩大的优惠范围。</w:t>
      </w:r>
    </w:p>
    <w:p w:rsidR="00161A84" w:rsidRPr="006D677D" w:rsidRDefault="00161A84" w:rsidP="00612408">
      <w:pPr>
        <w:pStyle w:val="NormalWeb"/>
        <w:shd w:val="clear" w:color="auto" w:fill="FFFFFF"/>
        <w:spacing w:before="0" w:beforeAutospacing="0" w:after="0" w:afterAutospacing="0" w:line="450" w:lineRule="atLeast"/>
        <w:ind w:firstLineChars="200" w:firstLine="31680"/>
        <w:rPr>
          <w:rFonts w:ascii="Arial" w:hAnsi="Arial" w:cs="Arial"/>
          <w:color w:val="191919"/>
          <w:kern w:val="2"/>
          <w:sz w:val="21"/>
          <w:szCs w:val="22"/>
          <w:bdr w:val="none" w:sz="0" w:space="0" w:color="auto" w:frame="1"/>
        </w:rPr>
      </w:pPr>
      <w:r w:rsidRPr="009E0FBE">
        <w:rPr>
          <w:rFonts w:ascii="Arial" w:hAnsi="Arial" w:cs="Arial" w:hint="eastAsia"/>
          <w:color w:val="191919"/>
          <w:kern w:val="2"/>
          <w:sz w:val="21"/>
          <w:szCs w:val="22"/>
          <w:bdr w:val="none" w:sz="0" w:space="0" w:color="auto" w:frame="1"/>
        </w:rPr>
        <w:t>本通知所称农户，是指长</w:t>
      </w:r>
      <w:r w:rsidRPr="006D677D">
        <w:rPr>
          <w:rFonts w:ascii="Arial" w:hAnsi="Arial" w:cs="Arial" w:hint="eastAsia"/>
          <w:color w:val="191919"/>
          <w:kern w:val="2"/>
          <w:sz w:val="21"/>
          <w:szCs w:val="22"/>
          <w:bdr w:val="none" w:sz="0" w:space="0" w:color="auto" w:frame="1"/>
        </w:rPr>
        <w:t>期</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一年以上</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居住在乡镇</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不包括城关镇</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行政管理区域内的住户，还包括长期居住在城关镇所辖行政村范围内的住户和户口不在本地而在本地居住一年以上的住户，国有农场的职工和农村个体工商户。位于乡镇</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不包括城关镇</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行政管理区域内和在城关镇所辖行政村范围内的国有经济的机关、团体、学校、企事业单位的集体户；有本地户口，但举家外出谋生一年以上的住户，无论是否保留承包耕地均不属于农户。农户以户为统计单位，既可以从事农业生产经营，也可以从事非农业生产经营。农户贷款的判定应以贷款发放时的承贷主体是否属于农户为准。</w:t>
      </w:r>
    </w:p>
    <w:p w:rsidR="00161A84" w:rsidRPr="009E0FBE" w:rsidRDefault="00161A84" w:rsidP="00612408">
      <w:pPr>
        <w:pStyle w:val="NormalWeb"/>
        <w:shd w:val="clear" w:color="auto" w:fill="FFFFFF"/>
        <w:spacing w:before="0" w:beforeAutospacing="0" w:after="0" w:afterAutospacing="0" w:line="450" w:lineRule="atLeast"/>
        <w:ind w:firstLineChars="200" w:firstLine="31680"/>
        <w:rPr>
          <w:rFonts w:ascii="Arial" w:hAnsi="Arial" w:cs="Arial"/>
          <w:color w:val="191919"/>
          <w:kern w:val="2"/>
          <w:sz w:val="21"/>
          <w:szCs w:val="22"/>
          <w:bdr w:val="none" w:sz="0" w:space="0" w:color="auto" w:frame="1"/>
        </w:rPr>
      </w:pPr>
      <w:r w:rsidRPr="009E0FBE">
        <w:rPr>
          <w:rFonts w:ascii="Arial" w:hAnsi="Arial" w:cs="Arial" w:hint="eastAsia"/>
          <w:color w:val="191919"/>
          <w:kern w:val="2"/>
          <w:sz w:val="21"/>
          <w:szCs w:val="22"/>
          <w:bdr w:val="none" w:sz="0" w:space="0" w:color="auto" w:frame="1"/>
        </w:rPr>
        <w:t>本通知所称小额贷款，是指单笔且该农户贷款余额总额在</w:t>
      </w:r>
      <w:r w:rsidRPr="009E0FBE">
        <w:rPr>
          <w:rFonts w:ascii="Arial" w:hAnsi="Arial" w:cs="Arial"/>
          <w:color w:val="191919"/>
          <w:kern w:val="2"/>
          <w:sz w:val="21"/>
          <w:szCs w:val="22"/>
          <w:bdr w:val="none" w:sz="0" w:space="0" w:color="auto" w:frame="1"/>
        </w:rPr>
        <w:t>10</w:t>
      </w:r>
      <w:r w:rsidRPr="009E0FBE">
        <w:rPr>
          <w:rFonts w:ascii="Arial" w:hAnsi="Arial" w:cs="Arial" w:hint="eastAsia"/>
          <w:color w:val="191919"/>
          <w:kern w:val="2"/>
          <w:sz w:val="21"/>
          <w:szCs w:val="22"/>
          <w:bdr w:val="none" w:sz="0" w:space="0" w:color="auto" w:frame="1"/>
        </w:rPr>
        <w:t>万元</w:t>
      </w:r>
      <w:r w:rsidRPr="009E0FBE">
        <w:rPr>
          <w:rFonts w:ascii="Arial" w:hAnsi="Arial" w:cs="Arial"/>
          <w:color w:val="191919"/>
          <w:kern w:val="2"/>
          <w:sz w:val="21"/>
          <w:szCs w:val="22"/>
          <w:bdr w:val="none" w:sz="0" w:space="0" w:color="auto" w:frame="1"/>
        </w:rPr>
        <w:t>(</w:t>
      </w:r>
      <w:r w:rsidRPr="009E0FBE">
        <w:rPr>
          <w:rFonts w:ascii="Arial" w:hAnsi="Arial" w:cs="Arial" w:hint="eastAsia"/>
          <w:color w:val="191919"/>
          <w:kern w:val="2"/>
          <w:sz w:val="21"/>
          <w:szCs w:val="22"/>
          <w:bdr w:val="none" w:sz="0" w:space="0" w:color="auto" w:frame="1"/>
        </w:rPr>
        <w:t>含本数</w:t>
      </w:r>
      <w:r w:rsidRPr="009E0FBE">
        <w:rPr>
          <w:rFonts w:ascii="Arial" w:hAnsi="Arial" w:cs="Arial"/>
          <w:color w:val="191919"/>
          <w:kern w:val="2"/>
          <w:sz w:val="21"/>
          <w:szCs w:val="22"/>
          <w:bdr w:val="none" w:sz="0" w:space="0" w:color="auto" w:frame="1"/>
        </w:rPr>
        <w:t>)</w:t>
      </w:r>
      <w:r w:rsidRPr="009E0FBE">
        <w:rPr>
          <w:rFonts w:ascii="Arial" w:hAnsi="Arial" w:cs="Arial" w:hint="eastAsia"/>
          <w:color w:val="191919"/>
          <w:kern w:val="2"/>
          <w:sz w:val="21"/>
          <w:szCs w:val="22"/>
          <w:bdr w:val="none" w:sz="0" w:space="0" w:color="auto" w:frame="1"/>
        </w:rPr>
        <w:t>以下的贷款。</w:t>
      </w:r>
    </w:p>
    <w:p w:rsidR="00161A84" w:rsidRPr="006D677D" w:rsidRDefault="00161A84" w:rsidP="00612408">
      <w:pPr>
        <w:pStyle w:val="NormalWeb"/>
        <w:shd w:val="clear" w:color="auto" w:fill="FFFFFF"/>
        <w:spacing w:before="0" w:beforeAutospacing="0" w:after="0" w:afterAutospacing="0" w:line="450" w:lineRule="atLeast"/>
        <w:ind w:firstLineChars="200" w:firstLine="31680"/>
        <w:rPr>
          <w:rFonts w:ascii="Arial" w:hAnsi="Arial" w:cs="Arial"/>
          <w:color w:val="191919"/>
          <w:kern w:val="2"/>
          <w:sz w:val="21"/>
          <w:szCs w:val="22"/>
          <w:bdr w:val="none" w:sz="0" w:space="0" w:color="auto" w:frame="1"/>
        </w:rPr>
      </w:pPr>
      <w:r w:rsidRPr="009E0FBE">
        <w:rPr>
          <w:rFonts w:ascii="Arial" w:hAnsi="Arial" w:cs="Arial" w:hint="eastAsia"/>
          <w:color w:val="191919"/>
          <w:kern w:val="2"/>
          <w:sz w:val="21"/>
          <w:szCs w:val="22"/>
          <w:bdr w:val="none" w:sz="0" w:space="0" w:color="auto" w:frame="1"/>
        </w:rPr>
        <w:t>本通知所称保费收入，</w:t>
      </w:r>
      <w:r w:rsidRPr="006D677D">
        <w:rPr>
          <w:rFonts w:ascii="Arial" w:hAnsi="Arial" w:cs="Arial" w:hint="eastAsia"/>
          <w:color w:val="191919"/>
          <w:kern w:val="2"/>
          <w:sz w:val="21"/>
          <w:szCs w:val="22"/>
          <w:bdr w:val="none" w:sz="0" w:space="0" w:color="auto" w:frame="1"/>
        </w:rPr>
        <w:t>是指原保险保费收入加上分保费收入减去分出保费后的余额。</w:t>
      </w:r>
    </w:p>
    <w:p w:rsidR="00161A84" w:rsidRPr="00405B1D" w:rsidRDefault="00161A84" w:rsidP="00612408">
      <w:pPr>
        <w:widowControl/>
        <w:shd w:val="clear" w:color="auto" w:fill="FFFFFF"/>
        <w:spacing w:line="420" w:lineRule="atLeast"/>
        <w:ind w:firstLineChars="200" w:firstLine="31680"/>
        <w:rPr>
          <w:rFonts w:ascii="宋体" w:cs="宋体"/>
          <w:b/>
          <w:color w:val="333333"/>
          <w:kern w:val="0"/>
          <w:szCs w:val="21"/>
        </w:rPr>
      </w:pPr>
      <w:r w:rsidRPr="006D677D">
        <w:rPr>
          <w:rFonts w:ascii="Arial" w:hAnsi="Arial" w:cs="Arial" w:hint="eastAsia"/>
          <w:color w:val="191919"/>
          <w:bdr w:val="none" w:sz="0" w:space="0" w:color="auto" w:frame="1"/>
        </w:rPr>
        <w:t>金融机构应对符合条件的农户小额贷款利息收入进行单独核算，不能单独核算的不得适用上述优惠政策。</w:t>
      </w:r>
    </w:p>
    <w:p w:rsidR="00161A84" w:rsidRDefault="00161A84" w:rsidP="006D677D">
      <w:pPr>
        <w:pStyle w:val="NormalWeb"/>
        <w:shd w:val="clear" w:color="auto" w:fill="FFFFFF"/>
        <w:spacing w:before="0" w:beforeAutospacing="0" w:after="0" w:afterAutospacing="0" w:line="450" w:lineRule="atLeast"/>
        <w:rPr>
          <w:b/>
          <w:color w:val="333333"/>
          <w:sz w:val="21"/>
          <w:szCs w:val="21"/>
        </w:rPr>
      </w:pPr>
      <w:r>
        <w:rPr>
          <w:b/>
          <w:color w:val="333333"/>
          <w:sz w:val="21"/>
          <w:szCs w:val="21"/>
        </w:rPr>
        <w:t>----</w:t>
      </w:r>
      <w:r>
        <w:rPr>
          <w:rFonts w:hint="eastAsia"/>
          <w:b/>
          <w:color w:val="333333"/>
          <w:sz w:val="21"/>
          <w:szCs w:val="21"/>
        </w:rPr>
        <w:t>《</w:t>
      </w:r>
      <w:r w:rsidRPr="006D677D">
        <w:rPr>
          <w:rFonts w:hint="eastAsia"/>
          <w:b/>
          <w:color w:val="333333"/>
          <w:sz w:val="21"/>
          <w:szCs w:val="21"/>
        </w:rPr>
        <w:t>财政部</w:t>
      </w:r>
      <w:r w:rsidRPr="006D677D">
        <w:rPr>
          <w:b/>
          <w:color w:val="333333"/>
          <w:sz w:val="21"/>
          <w:szCs w:val="21"/>
        </w:rPr>
        <w:t xml:space="preserve"> </w:t>
      </w:r>
      <w:r w:rsidRPr="006D677D">
        <w:rPr>
          <w:rFonts w:hint="eastAsia"/>
          <w:b/>
          <w:color w:val="333333"/>
          <w:sz w:val="21"/>
          <w:szCs w:val="21"/>
        </w:rPr>
        <w:t>税务总局关于延续支持农村金融发展有关税收政策的通知</w:t>
      </w:r>
      <w:r>
        <w:rPr>
          <w:rFonts w:hint="eastAsia"/>
          <w:b/>
          <w:color w:val="333333"/>
          <w:sz w:val="21"/>
          <w:szCs w:val="21"/>
        </w:rPr>
        <w:t>》</w:t>
      </w:r>
      <w:r w:rsidRPr="006D677D">
        <w:rPr>
          <w:rFonts w:hint="eastAsia"/>
          <w:b/>
          <w:color w:val="333333"/>
          <w:sz w:val="21"/>
          <w:szCs w:val="21"/>
        </w:rPr>
        <w:t>财税〔</w:t>
      </w:r>
      <w:r w:rsidRPr="006D677D">
        <w:rPr>
          <w:b/>
          <w:color w:val="333333"/>
          <w:sz w:val="21"/>
          <w:szCs w:val="21"/>
        </w:rPr>
        <w:t>2017</w:t>
      </w:r>
      <w:r w:rsidRPr="006D677D">
        <w:rPr>
          <w:rFonts w:hint="eastAsia"/>
          <w:b/>
          <w:color w:val="333333"/>
          <w:sz w:val="21"/>
          <w:szCs w:val="21"/>
        </w:rPr>
        <w:t>〕</w:t>
      </w:r>
      <w:r w:rsidRPr="006D677D">
        <w:rPr>
          <w:b/>
          <w:color w:val="333333"/>
          <w:sz w:val="21"/>
          <w:szCs w:val="21"/>
        </w:rPr>
        <w:t>44</w:t>
      </w:r>
      <w:r w:rsidRPr="006D677D">
        <w:rPr>
          <w:rFonts w:hint="eastAsia"/>
          <w:b/>
          <w:color w:val="333333"/>
          <w:sz w:val="21"/>
          <w:szCs w:val="21"/>
        </w:rPr>
        <w:t>号</w:t>
      </w:r>
    </w:p>
    <w:p w:rsidR="00161A84" w:rsidRDefault="00161A84" w:rsidP="004020FF">
      <w:pPr>
        <w:pStyle w:val="NormalWeb"/>
        <w:shd w:val="clear" w:color="auto" w:fill="FFFFFF"/>
        <w:spacing w:before="0" w:beforeAutospacing="0" w:after="0" w:afterAutospacing="0" w:line="450" w:lineRule="atLeast"/>
        <w:rPr>
          <w:b/>
          <w:color w:val="333333"/>
          <w:sz w:val="21"/>
          <w:szCs w:val="21"/>
        </w:rPr>
      </w:pPr>
      <w:r w:rsidRPr="00C835CF">
        <w:rPr>
          <w:b/>
          <w:color w:val="333333"/>
          <w:sz w:val="21"/>
          <w:szCs w:val="21"/>
        </w:rPr>
        <w:t>----</w:t>
      </w:r>
      <w:r w:rsidRPr="00C835CF">
        <w:rPr>
          <w:rFonts w:hint="eastAsia"/>
          <w:b/>
          <w:color w:val="333333"/>
          <w:sz w:val="21"/>
          <w:szCs w:val="21"/>
        </w:rPr>
        <w:t>《关于小额贷款公司有关税收政策的通知》（财税〔</w:t>
      </w:r>
      <w:r w:rsidRPr="00C835CF">
        <w:rPr>
          <w:b/>
          <w:color w:val="333333"/>
          <w:sz w:val="21"/>
          <w:szCs w:val="21"/>
        </w:rPr>
        <w:t>2017</w:t>
      </w:r>
      <w:r w:rsidRPr="00C835CF">
        <w:rPr>
          <w:rFonts w:hint="eastAsia"/>
          <w:b/>
          <w:color w:val="333333"/>
          <w:sz w:val="21"/>
          <w:szCs w:val="21"/>
        </w:rPr>
        <w:t>〕</w:t>
      </w:r>
      <w:r w:rsidRPr="00C835CF">
        <w:rPr>
          <w:b/>
          <w:color w:val="333333"/>
          <w:sz w:val="21"/>
          <w:szCs w:val="21"/>
        </w:rPr>
        <w:t>48</w:t>
      </w:r>
      <w:r w:rsidRPr="00C835CF">
        <w:rPr>
          <w:rFonts w:hint="eastAsia"/>
          <w:b/>
          <w:color w:val="333333"/>
          <w:sz w:val="21"/>
          <w:szCs w:val="21"/>
        </w:rPr>
        <w:t>号）</w:t>
      </w:r>
    </w:p>
    <w:p w:rsidR="00161A84" w:rsidRDefault="00161A84" w:rsidP="006D677D">
      <w:pPr>
        <w:pStyle w:val="NormalWeb"/>
        <w:shd w:val="clear" w:color="auto" w:fill="FFFFFF"/>
        <w:spacing w:before="0" w:beforeAutospacing="0" w:after="0" w:afterAutospacing="0" w:line="450" w:lineRule="atLeast"/>
        <w:rPr>
          <w:b/>
          <w:color w:val="333333"/>
          <w:sz w:val="21"/>
          <w:szCs w:val="21"/>
        </w:rPr>
      </w:pPr>
      <w:r>
        <w:rPr>
          <w:rFonts w:hint="eastAsia"/>
          <w:b/>
          <w:color w:val="333333"/>
          <w:sz w:val="21"/>
          <w:szCs w:val="21"/>
        </w:rPr>
        <w:t>（二）</w:t>
      </w:r>
      <w:r w:rsidRPr="006D677D">
        <w:rPr>
          <w:rFonts w:hint="eastAsia"/>
          <w:b/>
          <w:color w:val="333333"/>
          <w:sz w:val="21"/>
          <w:szCs w:val="21"/>
        </w:rPr>
        <w:t>自主就业退役士兵创业就业有关税收政策</w:t>
      </w:r>
    </w:p>
    <w:p w:rsidR="00161A84" w:rsidRPr="006D677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6D677D">
        <w:rPr>
          <w:rFonts w:ascii="Arial" w:hAnsi="Arial" w:cs="Arial" w:hint="eastAsia"/>
          <w:color w:val="191919"/>
          <w:kern w:val="2"/>
          <w:sz w:val="21"/>
          <w:szCs w:val="22"/>
          <w:bdr w:val="none" w:sz="0" w:space="0" w:color="auto" w:frame="1"/>
        </w:rPr>
        <w:t>对商贸企业、服务型企业、劳动就业服务企业中的加工型企业和街道社区具有加工性质的小型企业实体，在新增加的岗位中，当年新招用自主就业退役士兵，与其签订</w:t>
      </w:r>
      <w:r w:rsidRPr="006D677D">
        <w:rPr>
          <w:rFonts w:ascii="Arial" w:hAnsi="Arial" w:cs="Arial"/>
          <w:color w:val="191919"/>
          <w:kern w:val="2"/>
          <w:sz w:val="21"/>
          <w:szCs w:val="22"/>
          <w:bdr w:val="none" w:sz="0" w:space="0" w:color="auto" w:frame="1"/>
        </w:rPr>
        <w:t>1</w:t>
      </w:r>
      <w:r w:rsidRPr="006D677D">
        <w:rPr>
          <w:rFonts w:ascii="Arial" w:hAnsi="Arial" w:cs="Arial" w:hint="eastAsia"/>
          <w:color w:val="191919"/>
          <w:kern w:val="2"/>
          <w:sz w:val="21"/>
          <w:szCs w:val="22"/>
          <w:bdr w:val="none" w:sz="0" w:space="0" w:color="auto" w:frame="1"/>
        </w:rPr>
        <w:t>年以上期限劳动合同并依法缴纳社会保险费的，在</w:t>
      </w:r>
      <w:r w:rsidRPr="006D677D">
        <w:rPr>
          <w:rFonts w:ascii="Arial" w:hAnsi="Arial" w:cs="Arial"/>
          <w:color w:val="191919"/>
          <w:kern w:val="2"/>
          <w:sz w:val="21"/>
          <w:szCs w:val="22"/>
          <w:bdr w:val="none" w:sz="0" w:space="0" w:color="auto" w:frame="1"/>
        </w:rPr>
        <w:t>3</w:t>
      </w:r>
      <w:r w:rsidRPr="006D677D">
        <w:rPr>
          <w:rFonts w:ascii="Arial" w:hAnsi="Arial" w:cs="Arial" w:hint="eastAsia"/>
          <w:color w:val="191919"/>
          <w:kern w:val="2"/>
          <w:sz w:val="21"/>
          <w:szCs w:val="22"/>
          <w:bdr w:val="none" w:sz="0" w:space="0" w:color="auto" w:frame="1"/>
        </w:rPr>
        <w:t>年内按实际招用人数予以定额依次扣减增值税、城市维护建设税、教育费附加、地方教育附加和企业所得税优惠。定额标准为每人每年</w:t>
      </w:r>
      <w:r w:rsidRPr="006D677D">
        <w:rPr>
          <w:rFonts w:ascii="Arial" w:hAnsi="Arial" w:cs="Arial"/>
          <w:color w:val="191919"/>
          <w:kern w:val="2"/>
          <w:sz w:val="21"/>
          <w:szCs w:val="22"/>
          <w:bdr w:val="none" w:sz="0" w:space="0" w:color="auto" w:frame="1"/>
        </w:rPr>
        <w:t>4000</w:t>
      </w:r>
      <w:r w:rsidRPr="006D677D">
        <w:rPr>
          <w:rFonts w:ascii="Arial" w:hAnsi="Arial" w:cs="Arial" w:hint="eastAsia"/>
          <w:color w:val="191919"/>
          <w:kern w:val="2"/>
          <w:sz w:val="21"/>
          <w:szCs w:val="22"/>
          <w:bdr w:val="none" w:sz="0" w:space="0" w:color="auto" w:frame="1"/>
        </w:rPr>
        <w:t>元，最高可上浮</w:t>
      </w:r>
      <w:r w:rsidRPr="006D677D">
        <w:rPr>
          <w:rFonts w:ascii="Arial" w:hAnsi="Arial" w:cs="Arial"/>
          <w:color w:val="191919"/>
          <w:kern w:val="2"/>
          <w:sz w:val="21"/>
          <w:szCs w:val="22"/>
          <w:bdr w:val="none" w:sz="0" w:space="0" w:color="auto" w:frame="1"/>
        </w:rPr>
        <w:t>50%</w:t>
      </w:r>
      <w:r w:rsidRPr="006D677D">
        <w:rPr>
          <w:rFonts w:ascii="Arial" w:hAnsi="Arial" w:cs="Arial" w:hint="eastAsia"/>
          <w:color w:val="191919"/>
          <w:kern w:val="2"/>
          <w:sz w:val="21"/>
          <w:szCs w:val="22"/>
          <w:bdr w:val="none" w:sz="0" w:space="0" w:color="auto" w:frame="1"/>
        </w:rPr>
        <w:t>，各省、自治区、直辖市人民政府可根据本地区实际情况在此幅度内确定具体定额标准，并报财政部和税务总局备案。</w:t>
      </w:r>
    </w:p>
    <w:p w:rsidR="00161A84" w:rsidRPr="006D677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6D677D">
        <w:rPr>
          <w:rFonts w:ascii="Arial" w:hAnsi="Arial" w:cs="Arial" w:hint="eastAsia"/>
          <w:color w:val="191919"/>
          <w:kern w:val="2"/>
          <w:sz w:val="21"/>
          <w:szCs w:val="22"/>
          <w:bdr w:val="none" w:sz="0" w:space="0" w:color="auto" w:frame="1"/>
        </w:rPr>
        <w:t>本条所称服务型企业是指从事《销售服务、无形资产、不动产注释》</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《财政部国家税务总局关于全面推开营业税改征增值税试点的通知》</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财税〔</w:t>
      </w:r>
      <w:r w:rsidRPr="006D677D">
        <w:rPr>
          <w:rFonts w:ascii="Arial" w:hAnsi="Arial" w:cs="Arial"/>
          <w:color w:val="191919"/>
          <w:kern w:val="2"/>
          <w:sz w:val="21"/>
          <w:szCs w:val="22"/>
          <w:bdr w:val="none" w:sz="0" w:space="0" w:color="auto" w:frame="1"/>
        </w:rPr>
        <w:t>2016</w:t>
      </w:r>
      <w:r w:rsidRPr="006D677D">
        <w:rPr>
          <w:rFonts w:ascii="Arial" w:hAnsi="Arial" w:cs="Arial" w:hint="eastAsia"/>
          <w:color w:val="191919"/>
          <w:kern w:val="2"/>
          <w:sz w:val="21"/>
          <w:szCs w:val="22"/>
          <w:bdr w:val="none" w:sz="0" w:space="0" w:color="auto" w:frame="1"/>
        </w:rPr>
        <w:t>〕</w:t>
      </w:r>
      <w:r w:rsidRPr="006D677D">
        <w:rPr>
          <w:rFonts w:ascii="Arial" w:hAnsi="Arial" w:cs="Arial"/>
          <w:color w:val="191919"/>
          <w:kern w:val="2"/>
          <w:sz w:val="21"/>
          <w:szCs w:val="22"/>
          <w:bdr w:val="none" w:sz="0" w:space="0" w:color="auto" w:frame="1"/>
        </w:rPr>
        <w:t>36</w:t>
      </w:r>
      <w:r w:rsidRPr="006D677D">
        <w:rPr>
          <w:rFonts w:ascii="Arial" w:hAnsi="Arial" w:cs="Arial" w:hint="eastAsia"/>
          <w:color w:val="191919"/>
          <w:kern w:val="2"/>
          <w:sz w:val="21"/>
          <w:szCs w:val="22"/>
          <w:bdr w:val="none" w:sz="0" w:space="0" w:color="auto" w:frame="1"/>
        </w:rPr>
        <w:t>号附件</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中“不动产租赁服务”、“商务辅助服务”</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不含货物运输代理和代理报关服务</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、“生活服务”</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不含文化体育服务</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范围内业务活动的企业以及按照《民办非企业单位登记管理暂行条例》</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国务院令第</w:t>
      </w:r>
      <w:r w:rsidRPr="006D677D">
        <w:rPr>
          <w:rFonts w:ascii="Arial" w:hAnsi="Arial" w:cs="Arial"/>
          <w:color w:val="191919"/>
          <w:kern w:val="2"/>
          <w:sz w:val="21"/>
          <w:szCs w:val="22"/>
          <w:bdr w:val="none" w:sz="0" w:space="0" w:color="auto" w:frame="1"/>
        </w:rPr>
        <w:t>251</w:t>
      </w:r>
      <w:r w:rsidRPr="006D677D">
        <w:rPr>
          <w:rFonts w:ascii="Arial" w:hAnsi="Arial" w:cs="Arial" w:hint="eastAsia"/>
          <w:color w:val="191919"/>
          <w:kern w:val="2"/>
          <w:sz w:val="21"/>
          <w:szCs w:val="22"/>
          <w:bdr w:val="none" w:sz="0" w:space="0" w:color="auto" w:frame="1"/>
        </w:rPr>
        <w:t>号</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登记成立的民办非企业单位。</w:t>
      </w:r>
    </w:p>
    <w:p w:rsidR="00161A84" w:rsidRPr="006D677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6D677D">
        <w:rPr>
          <w:rFonts w:ascii="Arial" w:hAnsi="Arial" w:cs="Arial" w:hint="eastAsia"/>
          <w:color w:val="191919"/>
          <w:kern w:val="2"/>
          <w:sz w:val="21"/>
          <w:szCs w:val="22"/>
          <w:bdr w:val="none" w:sz="0" w:space="0" w:color="auto" w:frame="1"/>
        </w:rPr>
        <w:t>企业自招用自主就业退役士兵的次月起享受税收优惠政策，并于享受税收优惠政策的当月，持下列材料向主管税务机关备案：</w:t>
      </w:r>
      <w:r w:rsidRPr="006D677D">
        <w:rPr>
          <w:rFonts w:ascii="Arial" w:hAnsi="Arial" w:cs="Arial"/>
          <w:color w:val="191919"/>
          <w:kern w:val="2"/>
          <w:sz w:val="21"/>
          <w:szCs w:val="22"/>
          <w:bdr w:val="none" w:sz="0" w:space="0" w:color="auto" w:frame="1"/>
        </w:rPr>
        <w:t>1.</w:t>
      </w:r>
      <w:r w:rsidRPr="006D677D">
        <w:rPr>
          <w:rFonts w:ascii="Arial" w:hAnsi="Arial" w:cs="Arial" w:hint="eastAsia"/>
          <w:color w:val="191919"/>
          <w:kern w:val="2"/>
          <w:sz w:val="21"/>
          <w:szCs w:val="22"/>
          <w:bdr w:val="none" w:sz="0" w:space="0" w:color="auto" w:frame="1"/>
        </w:rPr>
        <w:t>新招用自主就业退役士兵的《中国人民解放军义务兵退出现役证》或《中国人民解放军士官退出现役证》；</w:t>
      </w:r>
      <w:r w:rsidRPr="006D677D">
        <w:rPr>
          <w:rFonts w:ascii="Arial" w:hAnsi="Arial" w:cs="Arial"/>
          <w:color w:val="191919"/>
          <w:kern w:val="2"/>
          <w:sz w:val="21"/>
          <w:szCs w:val="22"/>
          <w:bdr w:val="none" w:sz="0" w:space="0" w:color="auto" w:frame="1"/>
        </w:rPr>
        <w:t>2.</w:t>
      </w:r>
      <w:r w:rsidRPr="006D677D">
        <w:rPr>
          <w:rFonts w:ascii="Arial" w:hAnsi="Arial" w:cs="Arial" w:hint="eastAsia"/>
          <w:color w:val="191919"/>
          <w:kern w:val="2"/>
          <w:sz w:val="21"/>
          <w:szCs w:val="22"/>
          <w:bdr w:val="none" w:sz="0" w:space="0" w:color="auto" w:frame="1"/>
        </w:rPr>
        <w:t>企业与新招用自主就业退役士兵签订的劳动合同</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副本</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，企业为职工缴纳的社会保险费记录；</w:t>
      </w:r>
      <w:r w:rsidRPr="006D677D">
        <w:rPr>
          <w:rFonts w:ascii="Arial" w:hAnsi="Arial" w:cs="Arial"/>
          <w:color w:val="191919"/>
          <w:kern w:val="2"/>
          <w:sz w:val="21"/>
          <w:szCs w:val="22"/>
          <w:bdr w:val="none" w:sz="0" w:space="0" w:color="auto" w:frame="1"/>
        </w:rPr>
        <w:t>3.</w:t>
      </w:r>
      <w:r w:rsidRPr="006D677D">
        <w:rPr>
          <w:rFonts w:ascii="Arial" w:hAnsi="Arial" w:cs="Arial" w:hint="eastAsia"/>
          <w:color w:val="191919"/>
          <w:kern w:val="2"/>
          <w:sz w:val="21"/>
          <w:szCs w:val="22"/>
          <w:bdr w:val="none" w:sz="0" w:space="0" w:color="auto" w:frame="1"/>
        </w:rPr>
        <w:t>自主就业退役士兵本年度在企业工作时间表</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见附件</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w:t>
      </w:r>
      <w:r w:rsidRPr="006D677D">
        <w:rPr>
          <w:rFonts w:ascii="Arial" w:hAnsi="Arial" w:cs="Arial"/>
          <w:color w:val="191919"/>
          <w:kern w:val="2"/>
          <w:sz w:val="21"/>
          <w:szCs w:val="22"/>
          <w:bdr w:val="none" w:sz="0" w:space="0" w:color="auto" w:frame="1"/>
        </w:rPr>
        <w:t>4.</w:t>
      </w:r>
      <w:r w:rsidRPr="006D677D">
        <w:rPr>
          <w:rFonts w:ascii="Arial" w:hAnsi="Arial" w:cs="Arial" w:hint="eastAsia"/>
          <w:color w:val="191919"/>
          <w:kern w:val="2"/>
          <w:sz w:val="21"/>
          <w:szCs w:val="22"/>
          <w:bdr w:val="none" w:sz="0" w:space="0" w:color="auto" w:frame="1"/>
        </w:rPr>
        <w:t>主管税务机关要求的其他相关材料。</w:t>
      </w:r>
    </w:p>
    <w:p w:rsidR="00161A84" w:rsidRPr="006D677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6D677D">
        <w:rPr>
          <w:rFonts w:ascii="Arial" w:hAnsi="Arial" w:cs="Arial" w:hint="eastAsia"/>
          <w:color w:val="191919"/>
          <w:kern w:val="2"/>
          <w:sz w:val="21"/>
          <w:szCs w:val="22"/>
          <w:bdr w:val="none" w:sz="0" w:space="0" w:color="auto" w:frame="1"/>
        </w:rPr>
        <w:t>本通知所称自主就业退役士兵是指依照《退役士兵安置条例》</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国务院、中央军委令第</w:t>
      </w:r>
      <w:r w:rsidRPr="006D677D">
        <w:rPr>
          <w:rFonts w:ascii="Arial" w:hAnsi="Arial" w:cs="Arial"/>
          <w:color w:val="191919"/>
          <w:kern w:val="2"/>
          <w:sz w:val="21"/>
          <w:szCs w:val="22"/>
          <w:bdr w:val="none" w:sz="0" w:space="0" w:color="auto" w:frame="1"/>
        </w:rPr>
        <w:t>608</w:t>
      </w:r>
      <w:r w:rsidRPr="006D677D">
        <w:rPr>
          <w:rFonts w:ascii="Arial" w:hAnsi="Arial" w:cs="Arial" w:hint="eastAsia"/>
          <w:color w:val="191919"/>
          <w:kern w:val="2"/>
          <w:sz w:val="21"/>
          <w:szCs w:val="22"/>
          <w:bdr w:val="none" w:sz="0" w:space="0" w:color="auto" w:frame="1"/>
        </w:rPr>
        <w:t>号</w:t>
      </w:r>
      <w:r w:rsidRPr="006D677D">
        <w:rPr>
          <w:rFonts w:ascii="Arial" w:hAnsi="Arial" w:cs="Arial"/>
          <w:color w:val="191919"/>
          <w:kern w:val="2"/>
          <w:sz w:val="21"/>
          <w:szCs w:val="22"/>
          <w:bdr w:val="none" w:sz="0" w:space="0" w:color="auto" w:frame="1"/>
        </w:rPr>
        <w:t>)</w:t>
      </w:r>
      <w:r w:rsidRPr="006D677D">
        <w:rPr>
          <w:rFonts w:ascii="Arial" w:hAnsi="Arial" w:cs="Arial" w:hint="eastAsia"/>
          <w:color w:val="191919"/>
          <w:kern w:val="2"/>
          <w:sz w:val="21"/>
          <w:szCs w:val="22"/>
          <w:bdr w:val="none" w:sz="0" w:space="0" w:color="auto" w:frame="1"/>
        </w:rPr>
        <w:t>的规定退出现役并按自主就业方式安置的退役士兵。</w:t>
      </w:r>
    </w:p>
    <w:p w:rsidR="00161A84" w:rsidRPr="006D677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6D677D">
        <w:rPr>
          <w:rFonts w:ascii="Arial" w:hAnsi="Arial" w:cs="Arial" w:hint="eastAsia"/>
          <w:color w:val="191919"/>
          <w:kern w:val="2"/>
          <w:sz w:val="21"/>
          <w:szCs w:val="22"/>
          <w:bdr w:val="none" w:sz="0" w:space="0" w:color="auto" w:frame="1"/>
        </w:rPr>
        <w:t>本通知的执行期限为</w:t>
      </w:r>
      <w:smartTag w:uri="urn:schemas-microsoft-com:office:smarttags" w:element="chsdate">
        <w:smartTagPr>
          <w:attr w:name="IsROCDate" w:val="False"/>
          <w:attr w:name="IsLunarDate" w:val="False"/>
          <w:attr w:name="Day" w:val="31"/>
          <w:attr w:name="Month" w:val="12"/>
          <w:attr w:name="Year" w:val="2016"/>
        </w:smartTagPr>
        <w:r w:rsidRPr="006D677D">
          <w:rPr>
            <w:rFonts w:ascii="Arial" w:hAnsi="Arial" w:cs="Arial"/>
            <w:color w:val="191919"/>
            <w:kern w:val="2"/>
            <w:sz w:val="21"/>
            <w:szCs w:val="22"/>
            <w:bdr w:val="none" w:sz="0" w:space="0" w:color="auto" w:frame="1"/>
          </w:rPr>
          <w:t>2017</w:t>
        </w:r>
        <w:r w:rsidRPr="006D677D">
          <w:rPr>
            <w:rFonts w:ascii="Arial" w:hAnsi="Arial" w:cs="Arial" w:hint="eastAsia"/>
            <w:color w:val="191919"/>
            <w:kern w:val="2"/>
            <w:sz w:val="21"/>
            <w:szCs w:val="22"/>
            <w:bdr w:val="none" w:sz="0" w:space="0" w:color="auto" w:frame="1"/>
          </w:rPr>
          <w:t>年</w:t>
        </w:r>
        <w:r w:rsidRPr="006D677D">
          <w:rPr>
            <w:rFonts w:ascii="Arial" w:hAnsi="Arial" w:cs="Arial"/>
            <w:color w:val="191919"/>
            <w:kern w:val="2"/>
            <w:sz w:val="21"/>
            <w:szCs w:val="22"/>
            <w:bdr w:val="none" w:sz="0" w:space="0" w:color="auto" w:frame="1"/>
          </w:rPr>
          <w:t>1</w:t>
        </w:r>
        <w:r w:rsidRPr="006D677D">
          <w:rPr>
            <w:rFonts w:ascii="Arial" w:hAnsi="Arial" w:cs="Arial" w:hint="eastAsia"/>
            <w:color w:val="191919"/>
            <w:kern w:val="2"/>
            <w:sz w:val="21"/>
            <w:szCs w:val="22"/>
            <w:bdr w:val="none" w:sz="0" w:space="0" w:color="auto" w:frame="1"/>
          </w:rPr>
          <w:t>月</w:t>
        </w:r>
        <w:r w:rsidRPr="006D677D">
          <w:rPr>
            <w:rFonts w:ascii="Arial" w:hAnsi="Arial" w:cs="Arial"/>
            <w:color w:val="191919"/>
            <w:kern w:val="2"/>
            <w:sz w:val="21"/>
            <w:szCs w:val="22"/>
            <w:bdr w:val="none" w:sz="0" w:space="0" w:color="auto" w:frame="1"/>
          </w:rPr>
          <w:t>1</w:t>
        </w:r>
        <w:r w:rsidRPr="006D677D">
          <w:rPr>
            <w:rFonts w:ascii="Arial" w:hAnsi="Arial" w:cs="Arial" w:hint="eastAsia"/>
            <w:color w:val="191919"/>
            <w:kern w:val="2"/>
            <w:sz w:val="21"/>
            <w:szCs w:val="22"/>
            <w:bdr w:val="none" w:sz="0" w:space="0" w:color="auto" w:frame="1"/>
          </w:rPr>
          <w:t>日</w:t>
        </w:r>
      </w:smartTag>
      <w:r w:rsidRPr="006D677D">
        <w:rPr>
          <w:rFonts w:ascii="Arial" w:hAnsi="Arial" w:cs="Arial" w:hint="eastAsia"/>
          <w:color w:val="191919"/>
          <w:kern w:val="2"/>
          <w:sz w:val="21"/>
          <w:szCs w:val="22"/>
          <w:bdr w:val="none" w:sz="0" w:space="0" w:color="auto" w:frame="1"/>
        </w:rPr>
        <w:t>至</w:t>
      </w:r>
      <w:smartTag w:uri="urn:schemas-microsoft-com:office:smarttags" w:element="chsdate">
        <w:smartTagPr>
          <w:attr w:name="IsROCDate" w:val="False"/>
          <w:attr w:name="IsLunarDate" w:val="False"/>
          <w:attr w:name="Day" w:val="31"/>
          <w:attr w:name="Month" w:val="12"/>
          <w:attr w:name="Year" w:val="2016"/>
        </w:smartTagPr>
        <w:r w:rsidRPr="006D677D">
          <w:rPr>
            <w:rFonts w:ascii="Arial" w:hAnsi="Arial" w:cs="Arial"/>
            <w:color w:val="191919"/>
            <w:kern w:val="2"/>
            <w:sz w:val="21"/>
            <w:szCs w:val="22"/>
            <w:bdr w:val="none" w:sz="0" w:space="0" w:color="auto" w:frame="1"/>
          </w:rPr>
          <w:t>2019</w:t>
        </w:r>
        <w:r w:rsidRPr="006D677D">
          <w:rPr>
            <w:rFonts w:ascii="Arial" w:hAnsi="Arial" w:cs="Arial" w:hint="eastAsia"/>
            <w:color w:val="191919"/>
            <w:kern w:val="2"/>
            <w:sz w:val="21"/>
            <w:szCs w:val="22"/>
            <w:bdr w:val="none" w:sz="0" w:space="0" w:color="auto" w:frame="1"/>
          </w:rPr>
          <w:t>年</w:t>
        </w:r>
        <w:r w:rsidRPr="006D677D">
          <w:rPr>
            <w:rFonts w:ascii="Arial" w:hAnsi="Arial" w:cs="Arial"/>
            <w:color w:val="191919"/>
            <w:kern w:val="2"/>
            <w:sz w:val="21"/>
            <w:szCs w:val="22"/>
            <w:bdr w:val="none" w:sz="0" w:space="0" w:color="auto" w:frame="1"/>
          </w:rPr>
          <w:t>12</w:t>
        </w:r>
        <w:r w:rsidRPr="006D677D">
          <w:rPr>
            <w:rFonts w:ascii="Arial" w:hAnsi="Arial" w:cs="Arial" w:hint="eastAsia"/>
            <w:color w:val="191919"/>
            <w:kern w:val="2"/>
            <w:sz w:val="21"/>
            <w:szCs w:val="22"/>
            <w:bdr w:val="none" w:sz="0" w:space="0" w:color="auto" w:frame="1"/>
          </w:rPr>
          <w:t>月</w:t>
        </w:r>
        <w:r w:rsidRPr="006D677D">
          <w:rPr>
            <w:rFonts w:ascii="Arial" w:hAnsi="Arial" w:cs="Arial"/>
            <w:color w:val="191919"/>
            <w:kern w:val="2"/>
            <w:sz w:val="21"/>
            <w:szCs w:val="22"/>
            <w:bdr w:val="none" w:sz="0" w:space="0" w:color="auto" w:frame="1"/>
          </w:rPr>
          <w:t>31</w:t>
        </w:r>
        <w:r w:rsidRPr="006D677D">
          <w:rPr>
            <w:rFonts w:ascii="Arial" w:hAnsi="Arial" w:cs="Arial" w:hint="eastAsia"/>
            <w:color w:val="191919"/>
            <w:kern w:val="2"/>
            <w:sz w:val="21"/>
            <w:szCs w:val="22"/>
            <w:bdr w:val="none" w:sz="0" w:space="0" w:color="auto" w:frame="1"/>
          </w:rPr>
          <w:t>日</w:t>
        </w:r>
      </w:smartTag>
      <w:r w:rsidRPr="006D677D">
        <w:rPr>
          <w:rFonts w:ascii="Arial" w:hAnsi="Arial" w:cs="Arial" w:hint="eastAsia"/>
          <w:color w:val="191919"/>
          <w:kern w:val="2"/>
          <w:sz w:val="21"/>
          <w:szCs w:val="22"/>
          <w:bdr w:val="none" w:sz="0" w:space="0" w:color="auto" w:frame="1"/>
        </w:rPr>
        <w:t>。本通知规定的税收优惠政策按照备案减免税管理，纳税人应向主管税务机关备案。税收优惠政策在</w:t>
      </w:r>
      <w:smartTag w:uri="urn:schemas-microsoft-com:office:smarttags" w:element="chsdate">
        <w:smartTagPr>
          <w:attr w:name="IsROCDate" w:val="False"/>
          <w:attr w:name="IsLunarDate" w:val="False"/>
          <w:attr w:name="Day" w:val="31"/>
          <w:attr w:name="Month" w:val="12"/>
          <w:attr w:name="Year" w:val="2016"/>
        </w:smartTagPr>
        <w:r w:rsidRPr="006D677D">
          <w:rPr>
            <w:rFonts w:ascii="Arial" w:hAnsi="Arial" w:cs="Arial"/>
            <w:color w:val="191919"/>
            <w:kern w:val="2"/>
            <w:sz w:val="21"/>
            <w:szCs w:val="22"/>
            <w:bdr w:val="none" w:sz="0" w:space="0" w:color="auto" w:frame="1"/>
          </w:rPr>
          <w:t>2019</w:t>
        </w:r>
        <w:r w:rsidRPr="006D677D">
          <w:rPr>
            <w:rFonts w:ascii="Arial" w:hAnsi="Arial" w:cs="Arial" w:hint="eastAsia"/>
            <w:color w:val="191919"/>
            <w:kern w:val="2"/>
            <w:sz w:val="21"/>
            <w:szCs w:val="22"/>
            <w:bdr w:val="none" w:sz="0" w:space="0" w:color="auto" w:frame="1"/>
          </w:rPr>
          <w:t>年</w:t>
        </w:r>
        <w:r w:rsidRPr="006D677D">
          <w:rPr>
            <w:rFonts w:ascii="Arial" w:hAnsi="Arial" w:cs="Arial"/>
            <w:color w:val="191919"/>
            <w:kern w:val="2"/>
            <w:sz w:val="21"/>
            <w:szCs w:val="22"/>
            <w:bdr w:val="none" w:sz="0" w:space="0" w:color="auto" w:frame="1"/>
          </w:rPr>
          <w:t>12</w:t>
        </w:r>
        <w:r w:rsidRPr="006D677D">
          <w:rPr>
            <w:rFonts w:ascii="Arial" w:hAnsi="Arial" w:cs="Arial" w:hint="eastAsia"/>
            <w:color w:val="191919"/>
            <w:kern w:val="2"/>
            <w:sz w:val="21"/>
            <w:szCs w:val="22"/>
            <w:bdr w:val="none" w:sz="0" w:space="0" w:color="auto" w:frame="1"/>
          </w:rPr>
          <w:t>月</w:t>
        </w:r>
        <w:r w:rsidRPr="006D677D">
          <w:rPr>
            <w:rFonts w:ascii="Arial" w:hAnsi="Arial" w:cs="Arial"/>
            <w:color w:val="191919"/>
            <w:kern w:val="2"/>
            <w:sz w:val="21"/>
            <w:szCs w:val="22"/>
            <w:bdr w:val="none" w:sz="0" w:space="0" w:color="auto" w:frame="1"/>
          </w:rPr>
          <w:t>31</w:t>
        </w:r>
        <w:r w:rsidRPr="006D677D">
          <w:rPr>
            <w:rFonts w:ascii="Arial" w:hAnsi="Arial" w:cs="Arial" w:hint="eastAsia"/>
            <w:color w:val="191919"/>
            <w:kern w:val="2"/>
            <w:sz w:val="21"/>
            <w:szCs w:val="22"/>
            <w:bdr w:val="none" w:sz="0" w:space="0" w:color="auto" w:frame="1"/>
          </w:rPr>
          <w:t>日</w:t>
        </w:r>
      </w:smartTag>
      <w:r w:rsidRPr="006D677D">
        <w:rPr>
          <w:rFonts w:ascii="Arial" w:hAnsi="Arial" w:cs="Arial" w:hint="eastAsia"/>
          <w:color w:val="191919"/>
          <w:kern w:val="2"/>
          <w:sz w:val="21"/>
          <w:szCs w:val="22"/>
          <w:bdr w:val="none" w:sz="0" w:space="0" w:color="auto" w:frame="1"/>
        </w:rPr>
        <w:t>未享受满</w:t>
      </w:r>
      <w:r w:rsidRPr="006D677D">
        <w:rPr>
          <w:rFonts w:ascii="Arial" w:hAnsi="Arial" w:cs="Arial"/>
          <w:color w:val="191919"/>
          <w:kern w:val="2"/>
          <w:sz w:val="21"/>
          <w:szCs w:val="22"/>
          <w:bdr w:val="none" w:sz="0" w:space="0" w:color="auto" w:frame="1"/>
        </w:rPr>
        <w:t>3</w:t>
      </w:r>
      <w:r w:rsidRPr="006D677D">
        <w:rPr>
          <w:rFonts w:ascii="Arial" w:hAnsi="Arial" w:cs="Arial" w:hint="eastAsia"/>
          <w:color w:val="191919"/>
          <w:kern w:val="2"/>
          <w:sz w:val="21"/>
          <w:szCs w:val="22"/>
          <w:bdr w:val="none" w:sz="0" w:space="0" w:color="auto" w:frame="1"/>
        </w:rPr>
        <w:t>年的，可继续享受至</w:t>
      </w:r>
      <w:r w:rsidRPr="006D677D">
        <w:rPr>
          <w:rFonts w:ascii="Arial" w:hAnsi="Arial" w:cs="Arial"/>
          <w:color w:val="191919"/>
          <w:kern w:val="2"/>
          <w:sz w:val="21"/>
          <w:szCs w:val="22"/>
          <w:bdr w:val="none" w:sz="0" w:space="0" w:color="auto" w:frame="1"/>
        </w:rPr>
        <w:t>3</w:t>
      </w:r>
      <w:r w:rsidRPr="006D677D">
        <w:rPr>
          <w:rFonts w:ascii="Arial" w:hAnsi="Arial" w:cs="Arial" w:hint="eastAsia"/>
          <w:color w:val="191919"/>
          <w:kern w:val="2"/>
          <w:sz w:val="21"/>
          <w:szCs w:val="22"/>
          <w:bdr w:val="none" w:sz="0" w:space="0" w:color="auto" w:frame="1"/>
        </w:rPr>
        <w:t>年期满为止。</w:t>
      </w:r>
    </w:p>
    <w:p w:rsidR="00161A84" w:rsidRDefault="00161A84" w:rsidP="006D677D">
      <w:pPr>
        <w:pStyle w:val="NormalWeb"/>
        <w:shd w:val="clear" w:color="auto" w:fill="FFFFFF"/>
        <w:spacing w:before="0" w:beforeAutospacing="0" w:after="0" w:afterAutospacing="0" w:line="450" w:lineRule="atLeast"/>
        <w:ind w:firstLine="435"/>
        <w:rPr>
          <w:rFonts w:ascii="新宋体" w:eastAsia="新宋体" w:hAnsi="新宋体"/>
          <w:color w:val="333333"/>
          <w:szCs w:val="21"/>
        </w:rPr>
      </w:pPr>
      <w:r w:rsidRPr="006D677D">
        <w:rPr>
          <w:rFonts w:ascii="Arial" w:hAnsi="Arial" w:cs="Arial" w:hint="eastAsia"/>
          <w:color w:val="191919"/>
          <w:kern w:val="2"/>
          <w:sz w:val="21"/>
          <w:szCs w:val="22"/>
          <w:bdr w:val="none" w:sz="0" w:space="0" w:color="auto" w:frame="1"/>
        </w:rPr>
        <w:t>如果企业招用的自主就业退役士兵既适用本通知规定的税收优惠政策，又适用其他扶持就业的专项税收优惠政策，企业可选择适用最优惠的政策，但不能重复享受。</w:t>
      </w:r>
    </w:p>
    <w:p w:rsidR="00161A84" w:rsidRDefault="00161A84" w:rsidP="006D677D">
      <w:pPr>
        <w:pStyle w:val="NormalWeb"/>
        <w:shd w:val="clear" w:color="auto" w:fill="FFFFFF"/>
        <w:spacing w:before="0" w:beforeAutospacing="0" w:after="0" w:afterAutospacing="0" w:line="450" w:lineRule="atLeast"/>
        <w:rPr>
          <w:b/>
          <w:color w:val="333333"/>
          <w:sz w:val="21"/>
          <w:szCs w:val="21"/>
        </w:rPr>
      </w:pPr>
      <w:r w:rsidRPr="006D677D">
        <w:rPr>
          <w:b/>
          <w:color w:val="333333"/>
          <w:sz w:val="21"/>
          <w:szCs w:val="21"/>
        </w:rPr>
        <w:t>----</w:t>
      </w:r>
      <w:r w:rsidRPr="006D677D">
        <w:rPr>
          <w:rFonts w:hint="eastAsia"/>
          <w:b/>
          <w:color w:val="333333"/>
          <w:sz w:val="21"/>
          <w:szCs w:val="21"/>
        </w:rPr>
        <w:t>《财政部</w:t>
      </w:r>
      <w:r w:rsidRPr="006D677D">
        <w:rPr>
          <w:b/>
          <w:color w:val="333333"/>
          <w:sz w:val="21"/>
          <w:szCs w:val="21"/>
        </w:rPr>
        <w:t xml:space="preserve"> </w:t>
      </w:r>
      <w:r w:rsidRPr="006D677D">
        <w:rPr>
          <w:rFonts w:hint="eastAsia"/>
          <w:b/>
          <w:color w:val="333333"/>
          <w:sz w:val="21"/>
          <w:szCs w:val="21"/>
        </w:rPr>
        <w:t>税务总局</w:t>
      </w:r>
      <w:r w:rsidRPr="006D677D">
        <w:rPr>
          <w:b/>
          <w:color w:val="333333"/>
          <w:sz w:val="21"/>
          <w:szCs w:val="21"/>
        </w:rPr>
        <w:t xml:space="preserve"> </w:t>
      </w:r>
      <w:r w:rsidRPr="006D677D">
        <w:rPr>
          <w:rFonts w:hint="eastAsia"/>
          <w:b/>
          <w:color w:val="333333"/>
          <w:sz w:val="21"/>
          <w:szCs w:val="21"/>
        </w:rPr>
        <w:t>民政部关于继续实施扶持自主就业退役士兵创业就业有关税收政策的通知》财税〔</w:t>
      </w:r>
      <w:r w:rsidRPr="006D677D">
        <w:rPr>
          <w:b/>
          <w:color w:val="333333"/>
          <w:sz w:val="21"/>
          <w:szCs w:val="21"/>
        </w:rPr>
        <w:t>2017</w:t>
      </w:r>
      <w:r w:rsidRPr="006D677D">
        <w:rPr>
          <w:rFonts w:hint="eastAsia"/>
          <w:b/>
          <w:color w:val="333333"/>
          <w:sz w:val="21"/>
          <w:szCs w:val="21"/>
        </w:rPr>
        <w:t>〕</w:t>
      </w:r>
      <w:r w:rsidRPr="006D677D">
        <w:rPr>
          <w:b/>
          <w:color w:val="333333"/>
          <w:sz w:val="21"/>
          <w:szCs w:val="21"/>
        </w:rPr>
        <w:t>46</w:t>
      </w:r>
      <w:r w:rsidRPr="006D677D">
        <w:rPr>
          <w:rFonts w:hint="eastAsia"/>
          <w:b/>
          <w:color w:val="333333"/>
          <w:sz w:val="21"/>
          <w:szCs w:val="21"/>
        </w:rPr>
        <w:t>号</w:t>
      </w:r>
    </w:p>
    <w:p w:rsidR="00161A84" w:rsidRDefault="00161A84" w:rsidP="006D677D">
      <w:pPr>
        <w:pStyle w:val="NormalWeb"/>
        <w:shd w:val="clear" w:color="auto" w:fill="FFFFFF"/>
        <w:spacing w:before="0" w:beforeAutospacing="0" w:after="0" w:afterAutospacing="0" w:line="450" w:lineRule="atLeast"/>
        <w:rPr>
          <w:b/>
          <w:color w:val="333333"/>
          <w:sz w:val="21"/>
          <w:szCs w:val="21"/>
        </w:rPr>
      </w:pPr>
      <w:r>
        <w:rPr>
          <w:rFonts w:hint="eastAsia"/>
          <w:b/>
          <w:color w:val="333333"/>
          <w:sz w:val="21"/>
          <w:szCs w:val="21"/>
        </w:rPr>
        <w:t>（三）</w:t>
      </w:r>
      <w:r w:rsidRPr="006D677D">
        <w:rPr>
          <w:rFonts w:hint="eastAsia"/>
          <w:b/>
          <w:color w:val="333333"/>
          <w:sz w:val="21"/>
          <w:szCs w:val="21"/>
        </w:rPr>
        <w:t>支持和促进重点群体创业就业有关税收政策</w:t>
      </w:r>
    </w:p>
    <w:p w:rsidR="00161A84" w:rsidRPr="00BC2B3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BC2B3D">
        <w:rPr>
          <w:rFonts w:ascii="Arial" w:hAnsi="Arial" w:cs="Arial" w:hint="eastAsia"/>
          <w:color w:val="191919"/>
          <w:kern w:val="2"/>
          <w:sz w:val="21"/>
          <w:szCs w:val="22"/>
          <w:bdr w:val="none" w:sz="0" w:space="0" w:color="auto" w:frame="1"/>
        </w:rPr>
        <w:t>对商贸企业、服务型企业、劳动就业服务企业中的加工型企业和街道社区具有加工性质的小型企业实体，在新增加的岗位中，当年新招用在人力资源社会保障部门公共就业服务机构登记失业半年以上且持《就业创业证》或《就业失业登记证》</w:t>
      </w:r>
      <w:r w:rsidRPr="00BC2B3D">
        <w:rPr>
          <w:rFonts w:ascii="Arial" w:hAnsi="Arial" w:cs="Arial"/>
          <w:color w:val="191919"/>
          <w:kern w:val="2"/>
          <w:sz w:val="21"/>
          <w:szCs w:val="22"/>
          <w:bdr w:val="none" w:sz="0" w:space="0" w:color="auto" w:frame="1"/>
        </w:rPr>
        <w:t>(</w:t>
      </w:r>
      <w:r w:rsidRPr="00BC2B3D">
        <w:rPr>
          <w:rFonts w:ascii="Arial" w:hAnsi="Arial" w:cs="Arial" w:hint="eastAsia"/>
          <w:color w:val="191919"/>
          <w:kern w:val="2"/>
          <w:sz w:val="21"/>
          <w:szCs w:val="22"/>
          <w:bdr w:val="none" w:sz="0" w:space="0" w:color="auto" w:frame="1"/>
        </w:rPr>
        <w:t>注明“企业吸纳税收政策”</w:t>
      </w:r>
      <w:r w:rsidRPr="00BC2B3D">
        <w:rPr>
          <w:rFonts w:ascii="Arial" w:hAnsi="Arial" w:cs="Arial"/>
          <w:color w:val="191919"/>
          <w:kern w:val="2"/>
          <w:sz w:val="21"/>
          <w:szCs w:val="22"/>
          <w:bdr w:val="none" w:sz="0" w:space="0" w:color="auto" w:frame="1"/>
        </w:rPr>
        <w:t>)</w:t>
      </w:r>
      <w:r w:rsidRPr="00BC2B3D">
        <w:rPr>
          <w:rFonts w:ascii="Arial" w:hAnsi="Arial" w:cs="Arial" w:hint="eastAsia"/>
          <w:color w:val="191919"/>
          <w:kern w:val="2"/>
          <w:sz w:val="21"/>
          <w:szCs w:val="22"/>
          <w:bdr w:val="none" w:sz="0" w:space="0" w:color="auto" w:frame="1"/>
        </w:rPr>
        <w:t>人员，与其签订</w:t>
      </w:r>
      <w:r w:rsidRPr="00BC2B3D">
        <w:rPr>
          <w:rFonts w:ascii="Arial" w:hAnsi="Arial" w:cs="Arial"/>
          <w:color w:val="191919"/>
          <w:kern w:val="2"/>
          <w:sz w:val="21"/>
          <w:szCs w:val="22"/>
          <w:bdr w:val="none" w:sz="0" w:space="0" w:color="auto" w:frame="1"/>
        </w:rPr>
        <w:t>1</w:t>
      </w:r>
      <w:r w:rsidRPr="00BC2B3D">
        <w:rPr>
          <w:rFonts w:ascii="Arial" w:hAnsi="Arial" w:cs="Arial" w:hint="eastAsia"/>
          <w:color w:val="191919"/>
          <w:kern w:val="2"/>
          <w:sz w:val="21"/>
          <w:szCs w:val="22"/>
          <w:bdr w:val="none" w:sz="0" w:space="0" w:color="auto" w:frame="1"/>
        </w:rPr>
        <w:t>年以上期限劳动合同并依法缴纳社会保险费的，在</w:t>
      </w:r>
      <w:r w:rsidRPr="00BC2B3D">
        <w:rPr>
          <w:rFonts w:ascii="Arial" w:hAnsi="Arial" w:cs="Arial"/>
          <w:color w:val="191919"/>
          <w:kern w:val="2"/>
          <w:sz w:val="21"/>
          <w:szCs w:val="22"/>
          <w:bdr w:val="none" w:sz="0" w:space="0" w:color="auto" w:frame="1"/>
        </w:rPr>
        <w:t>3</w:t>
      </w:r>
      <w:r w:rsidRPr="00BC2B3D">
        <w:rPr>
          <w:rFonts w:ascii="Arial" w:hAnsi="Arial" w:cs="Arial" w:hint="eastAsia"/>
          <w:color w:val="191919"/>
          <w:kern w:val="2"/>
          <w:sz w:val="21"/>
          <w:szCs w:val="22"/>
          <w:bdr w:val="none" w:sz="0" w:space="0" w:color="auto" w:frame="1"/>
        </w:rPr>
        <w:t>年内按实际招用人数予以定额依次扣减增值税、城市维护建设税、教育费附加、地方教育附加和企业所得税优惠。定额标准为每人每年</w:t>
      </w:r>
      <w:r w:rsidRPr="00BC2B3D">
        <w:rPr>
          <w:rFonts w:ascii="Arial" w:hAnsi="Arial" w:cs="Arial"/>
          <w:color w:val="191919"/>
          <w:kern w:val="2"/>
          <w:sz w:val="21"/>
          <w:szCs w:val="22"/>
          <w:bdr w:val="none" w:sz="0" w:space="0" w:color="auto" w:frame="1"/>
        </w:rPr>
        <w:t>4000</w:t>
      </w:r>
      <w:r w:rsidRPr="00BC2B3D">
        <w:rPr>
          <w:rFonts w:ascii="Arial" w:hAnsi="Arial" w:cs="Arial" w:hint="eastAsia"/>
          <w:color w:val="191919"/>
          <w:kern w:val="2"/>
          <w:sz w:val="21"/>
          <w:szCs w:val="22"/>
          <w:bdr w:val="none" w:sz="0" w:space="0" w:color="auto" w:frame="1"/>
        </w:rPr>
        <w:t>元，最高可上浮</w:t>
      </w:r>
      <w:r w:rsidRPr="00BC2B3D">
        <w:rPr>
          <w:rFonts w:ascii="Arial" w:hAnsi="Arial" w:cs="Arial"/>
          <w:color w:val="191919"/>
          <w:kern w:val="2"/>
          <w:sz w:val="21"/>
          <w:szCs w:val="22"/>
          <w:bdr w:val="none" w:sz="0" w:space="0" w:color="auto" w:frame="1"/>
        </w:rPr>
        <w:t>30%</w:t>
      </w:r>
      <w:r w:rsidRPr="00BC2B3D">
        <w:rPr>
          <w:rFonts w:ascii="Arial" w:hAnsi="Arial" w:cs="Arial" w:hint="eastAsia"/>
          <w:color w:val="191919"/>
          <w:kern w:val="2"/>
          <w:sz w:val="21"/>
          <w:szCs w:val="22"/>
          <w:bdr w:val="none" w:sz="0" w:space="0" w:color="auto" w:frame="1"/>
        </w:rPr>
        <w:t>，各省、自治区、直辖市人民政府可根据本地区实际情况在此幅度内确定具体定额标准，并报财政部和税务总局备案。</w:t>
      </w:r>
    </w:p>
    <w:p w:rsidR="00161A84" w:rsidRPr="005B7756" w:rsidRDefault="00161A84" w:rsidP="00612408">
      <w:pPr>
        <w:pStyle w:val="NormalWeb"/>
        <w:shd w:val="clear" w:color="auto" w:fill="FFFFFF"/>
        <w:spacing w:before="0" w:beforeAutospacing="0" w:after="0" w:afterAutospacing="0" w:line="450" w:lineRule="atLeast"/>
        <w:ind w:firstLineChars="200" w:firstLine="31680"/>
        <w:rPr>
          <w:b/>
          <w:color w:val="333333"/>
          <w:sz w:val="21"/>
          <w:szCs w:val="21"/>
        </w:rPr>
      </w:pPr>
      <w:r w:rsidRPr="00BC2B3D">
        <w:rPr>
          <w:rFonts w:ascii="Arial" w:hAnsi="Arial" w:cs="Arial" w:hint="eastAsia"/>
          <w:color w:val="191919"/>
          <w:kern w:val="2"/>
          <w:sz w:val="21"/>
          <w:szCs w:val="22"/>
          <w:bdr w:val="none" w:sz="0" w:space="0" w:color="auto" w:frame="1"/>
        </w:rPr>
        <w:t>本条所称服务型企业，</w:t>
      </w:r>
      <w:r>
        <w:rPr>
          <w:rFonts w:ascii="Arial" w:hAnsi="Arial" w:cs="Arial" w:hint="eastAsia"/>
          <w:color w:val="191919"/>
          <w:kern w:val="2"/>
          <w:sz w:val="21"/>
          <w:szCs w:val="22"/>
          <w:bdr w:val="none" w:sz="0" w:space="0" w:color="auto" w:frame="1"/>
        </w:rPr>
        <w:t>同“</w:t>
      </w:r>
      <w:r w:rsidRPr="006D677D">
        <w:rPr>
          <w:rFonts w:hint="eastAsia"/>
          <w:b/>
          <w:color w:val="333333"/>
          <w:sz w:val="21"/>
          <w:szCs w:val="21"/>
        </w:rPr>
        <w:t>自主就业退役士兵创业就业有关税收政策</w:t>
      </w:r>
      <w:r>
        <w:rPr>
          <w:rFonts w:hint="eastAsia"/>
          <w:b/>
          <w:color w:val="333333"/>
          <w:sz w:val="21"/>
          <w:szCs w:val="21"/>
        </w:rPr>
        <w:t>”中规定。</w:t>
      </w:r>
    </w:p>
    <w:p w:rsidR="00161A84" w:rsidRPr="00BC2B3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BC2B3D">
        <w:rPr>
          <w:rFonts w:ascii="Arial" w:hAnsi="Arial" w:cs="Arial" w:hint="eastAsia"/>
          <w:color w:val="191919"/>
          <w:kern w:val="2"/>
          <w:sz w:val="21"/>
          <w:szCs w:val="22"/>
          <w:bdr w:val="none" w:sz="0" w:space="0" w:color="auto" w:frame="1"/>
        </w:rPr>
        <w:t>享受上述优惠政策的人员按以下规定申领《就业创业证》：</w:t>
      </w:r>
    </w:p>
    <w:p w:rsidR="00161A84" w:rsidRPr="00BC2B3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BC2B3D">
        <w:rPr>
          <w:rFonts w:ascii="Arial" w:hAnsi="Arial" w:cs="Arial"/>
          <w:color w:val="191919"/>
          <w:kern w:val="2"/>
          <w:sz w:val="21"/>
          <w:szCs w:val="22"/>
          <w:bdr w:val="none" w:sz="0" w:space="0" w:color="auto" w:frame="1"/>
        </w:rPr>
        <w:t>1</w:t>
      </w:r>
      <w:r w:rsidRPr="00BC2B3D">
        <w:rPr>
          <w:rFonts w:ascii="Arial" w:hAnsi="Arial" w:cs="Arial" w:hint="eastAsia"/>
          <w:color w:val="191919"/>
          <w:kern w:val="2"/>
          <w:sz w:val="21"/>
          <w:szCs w:val="22"/>
          <w:bdr w:val="none" w:sz="0" w:space="0" w:color="auto" w:frame="1"/>
        </w:rPr>
        <w:t>、按照《就业服务与就业管理规定》</w:t>
      </w:r>
      <w:r w:rsidRPr="00BC2B3D">
        <w:rPr>
          <w:rFonts w:ascii="Arial" w:hAnsi="Arial" w:cs="Arial"/>
          <w:color w:val="191919"/>
          <w:kern w:val="2"/>
          <w:sz w:val="21"/>
          <w:szCs w:val="22"/>
          <w:bdr w:val="none" w:sz="0" w:space="0" w:color="auto" w:frame="1"/>
        </w:rPr>
        <w:t>(</w:t>
      </w:r>
      <w:r w:rsidRPr="00BC2B3D">
        <w:rPr>
          <w:rFonts w:ascii="Arial" w:hAnsi="Arial" w:cs="Arial" w:hint="eastAsia"/>
          <w:color w:val="191919"/>
          <w:kern w:val="2"/>
          <w:sz w:val="21"/>
          <w:szCs w:val="22"/>
          <w:bdr w:val="none" w:sz="0" w:space="0" w:color="auto" w:frame="1"/>
        </w:rPr>
        <w:t>人力资源社会保障部令第</w:t>
      </w:r>
      <w:r w:rsidRPr="00BC2B3D">
        <w:rPr>
          <w:rFonts w:ascii="Arial" w:hAnsi="Arial" w:cs="Arial"/>
          <w:color w:val="191919"/>
          <w:kern w:val="2"/>
          <w:sz w:val="21"/>
          <w:szCs w:val="22"/>
          <w:bdr w:val="none" w:sz="0" w:space="0" w:color="auto" w:frame="1"/>
        </w:rPr>
        <w:t>24</w:t>
      </w:r>
      <w:r w:rsidRPr="00BC2B3D">
        <w:rPr>
          <w:rFonts w:ascii="Arial" w:hAnsi="Arial" w:cs="Arial" w:hint="eastAsia"/>
          <w:color w:val="191919"/>
          <w:kern w:val="2"/>
          <w:sz w:val="21"/>
          <w:szCs w:val="22"/>
          <w:bdr w:val="none" w:sz="0" w:space="0" w:color="auto" w:frame="1"/>
        </w:rPr>
        <w:t>号</w:t>
      </w:r>
      <w:r w:rsidRPr="00BC2B3D">
        <w:rPr>
          <w:rFonts w:ascii="Arial" w:hAnsi="Arial" w:cs="Arial"/>
          <w:color w:val="191919"/>
          <w:kern w:val="2"/>
          <w:sz w:val="21"/>
          <w:szCs w:val="22"/>
          <w:bdr w:val="none" w:sz="0" w:space="0" w:color="auto" w:frame="1"/>
        </w:rPr>
        <w:t>)</w:t>
      </w:r>
      <w:r w:rsidRPr="00BC2B3D">
        <w:rPr>
          <w:rFonts w:ascii="Arial" w:hAnsi="Arial" w:cs="Arial" w:hint="eastAsia"/>
          <w:color w:val="191919"/>
          <w:kern w:val="2"/>
          <w:sz w:val="21"/>
          <w:szCs w:val="22"/>
          <w:bdr w:val="none" w:sz="0" w:space="0" w:color="auto" w:frame="1"/>
        </w:rPr>
        <w:t>第六十三条的规定，在法定劳动年龄内，有劳动能力，有就业要求，处于无业状态的城镇常住人员，在公共就业服务机构进行失业登记，申领《就业创业证》。对其中的零就业家庭、城市低保家庭的登记失业人员，公共就业服务机构应在其《就业创业证》上予以注明。</w:t>
      </w:r>
    </w:p>
    <w:p w:rsidR="00161A84" w:rsidRPr="00BC2B3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BC2B3D">
        <w:rPr>
          <w:rFonts w:ascii="Arial" w:hAnsi="Arial" w:cs="Arial"/>
          <w:color w:val="191919"/>
          <w:kern w:val="2"/>
          <w:sz w:val="21"/>
          <w:szCs w:val="22"/>
          <w:bdr w:val="none" w:sz="0" w:space="0" w:color="auto" w:frame="1"/>
        </w:rPr>
        <w:t>2</w:t>
      </w:r>
      <w:r w:rsidRPr="00BC2B3D">
        <w:rPr>
          <w:rFonts w:ascii="Arial" w:hAnsi="Arial" w:cs="Arial" w:hint="eastAsia"/>
          <w:color w:val="191919"/>
          <w:kern w:val="2"/>
          <w:sz w:val="21"/>
          <w:szCs w:val="22"/>
          <w:bdr w:val="none" w:sz="0" w:space="0" w:color="auto" w:frame="1"/>
        </w:rPr>
        <w:t>、毕业年度内高校毕业生在校期间凭学生证向公共就业服务机构按规定申领《就业创业证》，或委托所在高校就业指导中心向公共就业服务机构按规定代为其申领《就业创业证》；毕业年度内高校毕业生离校后直接向公共就业服务机构按规定申领《就业创业证》。</w:t>
      </w:r>
    </w:p>
    <w:p w:rsidR="00161A84" w:rsidRPr="00BC2B3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BC2B3D">
        <w:rPr>
          <w:rFonts w:ascii="Arial" w:hAnsi="Arial" w:cs="Arial"/>
          <w:color w:val="191919"/>
          <w:kern w:val="2"/>
          <w:sz w:val="21"/>
          <w:szCs w:val="22"/>
          <w:bdr w:val="none" w:sz="0" w:space="0" w:color="auto" w:frame="1"/>
        </w:rPr>
        <w:t>3</w:t>
      </w:r>
      <w:r w:rsidRPr="00BC2B3D">
        <w:rPr>
          <w:rFonts w:ascii="Arial" w:hAnsi="Arial" w:cs="Arial" w:hint="eastAsia"/>
          <w:color w:val="191919"/>
          <w:kern w:val="2"/>
          <w:sz w:val="21"/>
          <w:szCs w:val="22"/>
          <w:bdr w:val="none" w:sz="0" w:space="0" w:color="auto" w:frame="1"/>
        </w:rPr>
        <w:t>、上述人员申领相关凭证后，由就业和创业地人力资源社会保障部门对人员范围、就业失业状态、已享受政策情况进行核实，在《就业创业证》上注明“自主创业税收政策”、“毕业年度内自主创业税收政策”或“企业吸纳税收政策”字样，同时符合自主创业和企业吸纳税收政策条件的，可同时加注；主管税务机关在《就业创业证》上加盖戳记，注明减免税所属时间。</w:t>
      </w:r>
    </w:p>
    <w:p w:rsidR="00161A84" w:rsidRPr="00BC2B3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BC2B3D">
        <w:rPr>
          <w:rFonts w:ascii="Arial" w:hAnsi="Arial" w:cs="Arial"/>
          <w:color w:val="191919"/>
          <w:kern w:val="2"/>
          <w:sz w:val="21"/>
          <w:szCs w:val="22"/>
          <w:bdr w:val="none" w:sz="0" w:space="0" w:color="auto" w:frame="1"/>
        </w:rPr>
        <w:t>4</w:t>
      </w:r>
      <w:r w:rsidRPr="00BC2B3D">
        <w:rPr>
          <w:rFonts w:ascii="Arial" w:hAnsi="Arial" w:cs="Arial" w:hint="eastAsia"/>
          <w:color w:val="191919"/>
          <w:kern w:val="2"/>
          <w:sz w:val="21"/>
          <w:szCs w:val="22"/>
          <w:bdr w:val="none" w:sz="0" w:space="0" w:color="auto" w:frame="1"/>
        </w:rPr>
        <w:t>、本通知的执行期限为</w:t>
      </w:r>
      <w:smartTag w:uri="urn:schemas-microsoft-com:office:smarttags" w:element="chsdate">
        <w:smartTagPr>
          <w:attr w:name="IsROCDate" w:val="False"/>
          <w:attr w:name="IsLunarDate" w:val="False"/>
          <w:attr w:name="Day" w:val="31"/>
          <w:attr w:name="Month" w:val="12"/>
          <w:attr w:name="Year" w:val="2016"/>
        </w:smartTagPr>
        <w:r w:rsidRPr="00BC2B3D">
          <w:rPr>
            <w:rFonts w:ascii="Arial" w:hAnsi="Arial" w:cs="Arial"/>
            <w:color w:val="191919"/>
            <w:kern w:val="2"/>
            <w:sz w:val="21"/>
            <w:szCs w:val="22"/>
            <w:bdr w:val="none" w:sz="0" w:space="0" w:color="auto" w:frame="1"/>
          </w:rPr>
          <w:t>2017</w:t>
        </w:r>
        <w:r w:rsidRPr="00BC2B3D">
          <w:rPr>
            <w:rFonts w:ascii="Arial" w:hAnsi="Arial" w:cs="Arial" w:hint="eastAsia"/>
            <w:color w:val="191919"/>
            <w:kern w:val="2"/>
            <w:sz w:val="21"/>
            <w:szCs w:val="22"/>
            <w:bdr w:val="none" w:sz="0" w:space="0" w:color="auto" w:frame="1"/>
          </w:rPr>
          <w:t>年</w:t>
        </w:r>
        <w:r w:rsidRPr="00BC2B3D">
          <w:rPr>
            <w:rFonts w:ascii="Arial" w:hAnsi="Arial" w:cs="Arial"/>
            <w:color w:val="191919"/>
            <w:kern w:val="2"/>
            <w:sz w:val="21"/>
            <w:szCs w:val="22"/>
            <w:bdr w:val="none" w:sz="0" w:space="0" w:color="auto" w:frame="1"/>
          </w:rPr>
          <w:t>1</w:t>
        </w:r>
        <w:r w:rsidRPr="00BC2B3D">
          <w:rPr>
            <w:rFonts w:ascii="Arial" w:hAnsi="Arial" w:cs="Arial" w:hint="eastAsia"/>
            <w:color w:val="191919"/>
            <w:kern w:val="2"/>
            <w:sz w:val="21"/>
            <w:szCs w:val="22"/>
            <w:bdr w:val="none" w:sz="0" w:space="0" w:color="auto" w:frame="1"/>
          </w:rPr>
          <w:t>月</w:t>
        </w:r>
        <w:r w:rsidRPr="00BC2B3D">
          <w:rPr>
            <w:rFonts w:ascii="Arial" w:hAnsi="Arial" w:cs="Arial"/>
            <w:color w:val="191919"/>
            <w:kern w:val="2"/>
            <w:sz w:val="21"/>
            <w:szCs w:val="22"/>
            <w:bdr w:val="none" w:sz="0" w:space="0" w:color="auto" w:frame="1"/>
          </w:rPr>
          <w:t>1</w:t>
        </w:r>
        <w:r w:rsidRPr="00BC2B3D">
          <w:rPr>
            <w:rFonts w:ascii="Arial" w:hAnsi="Arial" w:cs="Arial" w:hint="eastAsia"/>
            <w:color w:val="191919"/>
            <w:kern w:val="2"/>
            <w:sz w:val="21"/>
            <w:szCs w:val="22"/>
            <w:bdr w:val="none" w:sz="0" w:space="0" w:color="auto" w:frame="1"/>
          </w:rPr>
          <w:t>日</w:t>
        </w:r>
      </w:smartTag>
      <w:r w:rsidRPr="00BC2B3D">
        <w:rPr>
          <w:rFonts w:ascii="Arial" w:hAnsi="Arial" w:cs="Arial" w:hint="eastAsia"/>
          <w:color w:val="191919"/>
          <w:kern w:val="2"/>
          <w:sz w:val="21"/>
          <w:szCs w:val="22"/>
          <w:bdr w:val="none" w:sz="0" w:space="0" w:color="auto" w:frame="1"/>
        </w:rPr>
        <w:t>至</w:t>
      </w:r>
      <w:smartTag w:uri="urn:schemas-microsoft-com:office:smarttags" w:element="chsdate">
        <w:smartTagPr>
          <w:attr w:name="IsROCDate" w:val="False"/>
          <w:attr w:name="IsLunarDate" w:val="False"/>
          <w:attr w:name="Day" w:val="31"/>
          <w:attr w:name="Month" w:val="12"/>
          <w:attr w:name="Year" w:val="2016"/>
        </w:smartTagPr>
        <w:r w:rsidRPr="00BC2B3D">
          <w:rPr>
            <w:rFonts w:ascii="Arial" w:hAnsi="Arial" w:cs="Arial"/>
            <w:color w:val="191919"/>
            <w:kern w:val="2"/>
            <w:sz w:val="21"/>
            <w:szCs w:val="22"/>
            <w:bdr w:val="none" w:sz="0" w:space="0" w:color="auto" w:frame="1"/>
          </w:rPr>
          <w:t>2019</w:t>
        </w:r>
        <w:r w:rsidRPr="00BC2B3D">
          <w:rPr>
            <w:rFonts w:ascii="Arial" w:hAnsi="Arial" w:cs="Arial" w:hint="eastAsia"/>
            <w:color w:val="191919"/>
            <w:kern w:val="2"/>
            <w:sz w:val="21"/>
            <w:szCs w:val="22"/>
            <w:bdr w:val="none" w:sz="0" w:space="0" w:color="auto" w:frame="1"/>
          </w:rPr>
          <w:t>年</w:t>
        </w:r>
        <w:r w:rsidRPr="00BC2B3D">
          <w:rPr>
            <w:rFonts w:ascii="Arial" w:hAnsi="Arial" w:cs="Arial"/>
            <w:color w:val="191919"/>
            <w:kern w:val="2"/>
            <w:sz w:val="21"/>
            <w:szCs w:val="22"/>
            <w:bdr w:val="none" w:sz="0" w:space="0" w:color="auto" w:frame="1"/>
          </w:rPr>
          <w:t>12</w:t>
        </w:r>
        <w:r w:rsidRPr="00BC2B3D">
          <w:rPr>
            <w:rFonts w:ascii="Arial" w:hAnsi="Arial" w:cs="Arial" w:hint="eastAsia"/>
            <w:color w:val="191919"/>
            <w:kern w:val="2"/>
            <w:sz w:val="21"/>
            <w:szCs w:val="22"/>
            <w:bdr w:val="none" w:sz="0" w:space="0" w:color="auto" w:frame="1"/>
          </w:rPr>
          <w:t>月</w:t>
        </w:r>
        <w:r w:rsidRPr="00BC2B3D">
          <w:rPr>
            <w:rFonts w:ascii="Arial" w:hAnsi="Arial" w:cs="Arial"/>
            <w:color w:val="191919"/>
            <w:kern w:val="2"/>
            <w:sz w:val="21"/>
            <w:szCs w:val="22"/>
            <w:bdr w:val="none" w:sz="0" w:space="0" w:color="auto" w:frame="1"/>
          </w:rPr>
          <w:t>31</w:t>
        </w:r>
        <w:r w:rsidRPr="00BC2B3D">
          <w:rPr>
            <w:rFonts w:ascii="Arial" w:hAnsi="Arial" w:cs="Arial" w:hint="eastAsia"/>
            <w:color w:val="191919"/>
            <w:kern w:val="2"/>
            <w:sz w:val="21"/>
            <w:szCs w:val="22"/>
            <w:bdr w:val="none" w:sz="0" w:space="0" w:color="auto" w:frame="1"/>
          </w:rPr>
          <w:t>日</w:t>
        </w:r>
      </w:smartTag>
      <w:r w:rsidRPr="00BC2B3D">
        <w:rPr>
          <w:rFonts w:ascii="Arial" w:hAnsi="Arial" w:cs="Arial" w:hint="eastAsia"/>
          <w:color w:val="191919"/>
          <w:kern w:val="2"/>
          <w:sz w:val="21"/>
          <w:szCs w:val="22"/>
          <w:bdr w:val="none" w:sz="0" w:space="0" w:color="auto" w:frame="1"/>
        </w:rPr>
        <w:t>。本通知规定的税收优惠政策按照备案减免税管理，纳税人应向主管税务机关备案。税收优惠政策在</w:t>
      </w:r>
      <w:smartTag w:uri="urn:schemas-microsoft-com:office:smarttags" w:element="chsdate">
        <w:smartTagPr>
          <w:attr w:name="IsROCDate" w:val="False"/>
          <w:attr w:name="IsLunarDate" w:val="False"/>
          <w:attr w:name="Day" w:val="31"/>
          <w:attr w:name="Month" w:val="12"/>
          <w:attr w:name="Year" w:val="2016"/>
        </w:smartTagPr>
        <w:r w:rsidRPr="00BC2B3D">
          <w:rPr>
            <w:rFonts w:ascii="Arial" w:hAnsi="Arial" w:cs="Arial"/>
            <w:color w:val="191919"/>
            <w:kern w:val="2"/>
            <w:sz w:val="21"/>
            <w:szCs w:val="22"/>
            <w:bdr w:val="none" w:sz="0" w:space="0" w:color="auto" w:frame="1"/>
          </w:rPr>
          <w:t>2019</w:t>
        </w:r>
        <w:r w:rsidRPr="00BC2B3D">
          <w:rPr>
            <w:rFonts w:ascii="Arial" w:hAnsi="Arial" w:cs="Arial" w:hint="eastAsia"/>
            <w:color w:val="191919"/>
            <w:kern w:val="2"/>
            <w:sz w:val="21"/>
            <w:szCs w:val="22"/>
            <w:bdr w:val="none" w:sz="0" w:space="0" w:color="auto" w:frame="1"/>
          </w:rPr>
          <w:t>年</w:t>
        </w:r>
        <w:r w:rsidRPr="00BC2B3D">
          <w:rPr>
            <w:rFonts w:ascii="Arial" w:hAnsi="Arial" w:cs="Arial"/>
            <w:color w:val="191919"/>
            <w:kern w:val="2"/>
            <w:sz w:val="21"/>
            <w:szCs w:val="22"/>
            <w:bdr w:val="none" w:sz="0" w:space="0" w:color="auto" w:frame="1"/>
          </w:rPr>
          <w:t>12</w:t>
        </w:r>
        <w:r w:rsidRPr="00BC2B3D">
          <w:rPr>
            <w:rFonts w:ascii="Arial" w:hAnsi="Arial" w:cs="Arial" w:hint="eastAsia"/>
            <w:color w:val="191919"/>
            <w:kern w:val="2"/>
            <w:sz w:val="21"/>
            <w:szCs w:val="22"/>
            <w:bdr w:val="none" w:sz="0" w:space="0" w:color="auto" w:frame="1"/>
          </w:rPr>
          <w:t>月</w:t>
        </w:r>
        <w:r w:rsidRPr="00BC2B3D">
          <w:rPr>
            <w:rFonts w:ascii="Arial" w:hAnsi="Arial" w:cs="Arial"/>
            <w:color w:val="191919"/>
            <w:kern w:val="2"/>
            <w:sz w:val="21"/>
            <w:szCs w:val="22"/>
            <w:bdr w:val="none" w:sz="0" w:space="0" w:color="auto" w:frame="1"/>
          </w:rPr>
          <w:t>31</w:t>
        </w:r>
        <w:r w:rsidRPr="00BC2B3D">
          <w:rPr>
            <w:rFonts w:ascii="Arial" w:hAnsi="Arial" w:cs="Arial" w:hint="eastAsia"/>
            <w:color w:val="191919"/>
            <w:kern w:val="2"/>
            <w:sz w:val="21"/>
            <w:szCs w:val="22"/>
            <w:bdr w:val="none" w:sz="0" w:space="0" w:color="auto" w:frame="1"/>
          </w:rPr>
          <w:t>日</w:t>
        </w:r>
      </w:smartTag>
      <w:r w:rsidRPr="00BC2B3D">
        <w:rPr>
          <w:rFonts w:ascii="Arial" w:hAnsi="Arial" w:cs="Arial" w:hint="eastAsia"/>
          <w:color w:val="191919"/>
          <w:kern w:val="2"/>
          <w:sz w:val="21"/>
          <w:szCs w:val="22"/>
          <w:bdr w:val="none" w:sz="0" w:space="0" w:color="auto" w:frame="1"/>
        </w:rPr>
        <w:t>未享受满</w:t>
      </w:r>
      <w:r w:rsidRPr="00BC2B3D">
        <w:rPr>
          <w:rFonts w:ascii="Arial" w:hAnsi="Arial" w:cs="Arial"/>
          <w:color w:val="191919"/>
          <w:kern w:val="2"/>
          <w:sz w:val="21"/>
          <w:szCs w:val="22"/>
          <w:bdr w:val="none" w:sz="0" w:space="0" w:color="auto" w:frame="1"/>
        </w:rPr>
        <w:t>3</w:t>
      </w:r>
      <w:r w:rsidRPr="00BC2B3D">
        <w:rPr>
          <w:rFonts w:ascii="Arial" w:hAnsi="Arial" w:cs="Arial" w:hint="eastAsia"/>
          <w:color w:val="191919"/>
          <w:kern w:val="2"/>
          <w:sz w:val="21"/>
          <w:szCs w:val="22"/>
          <w:bdr w:val="none" w:sz="0" w:space="0" w:color="auto" w:frame="1"/>
        </w:rPr>
        <w:t>年的，可继续享受至</w:t>
      </w:r>
      <w:r w:rsidRPr="00BC2B3D">
        <w:rPr>
          <w:rFonts w:ascii="Arial" w:hAnsi="Arial" w:cs="Arial"/>
          <w:color w:val="191919"/>
          <w:kern w:val="2"/>
          <w:sz w:val="21"/>
          <w:szCs w:val="22"/>
          <w:bdr w:val="none" w:sz="0" w:space="0" w:color="auto" w:frame="1"/>
        </w:rPr>
        <w:t>3</w:t>
      </w:r>
      <w:r w:rsidRPr="00BC2B3D">
        <w:rPr>
          <w:rFonts w:ascii="Arial" w:hAnsi="Arial" w:cs="Arial" w:hint="eastAsia"/>
          <w:color w:val="191919"/>
          <w:kern w:val="2"/>
          <w:sz w:val="21"/>
          <w:szCs w:val="22"/>
          <w:bdr w:val="none" w:sz="0" w:space="0" w:color="auto" w:frame="1"/>
        </w:rPr>
        <w:t>年期满为止。</w:t>
      </w:r>
    </w:p>
    <w:p w:rsidR="00161A84" w:rsidRPr="00BC2B3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BC2B3D">
        <w:rPr>
          <w:rFonts w:ascii="Arial" w:hAnsi="Arial" w:cs="Arial" w:hint="eastAsia"/>
          <w:color w:val="191919"/>
          <w:kern w:val="2"/>
          <w:sz w:val="21"/>
          <w:szCs w:val="22"/>
          <w:bdr w:val="none" w:sz="0" w:space="0" w:color="auto" w:frame="1"/>
        </w:rPr>
        <w:t>对《财政部国家税务总局关于全面推开营业税改征增值税试点的通知》</w:t>
      </w:r>
      <w:r w:rsidRPr="00BC2B3D">
        <w:rPr>
          <w:rFonts w:ascii="Arial" w:hAnsi="Arial" w:cs="Arial"/>
          <w:color w:val="191919"/>
          <w:kern w:val="2"/>
          <w:sz w:val="21"/>
          <w:szCs w:val="22"/>
          <w:bdr w:val="none" w:sz="0" w:space="0" w:color="auto" w:frame="1"/>
        </w:rPr>
        <w:t>(</w:t>
      </w:r>
      <w:r w:rsidRPr="00BC2B3D">
        <w:rPr>
          <w:rFonts w:ascii="Arial" w:hAnsi="Arial" w:cs="Arial" w:hint="eastAsia"/>
          <w:color w:val="191919"/>
          <w:kern w:val="2"/>
          <w:sz w:val="21"/>
          <w:szCs w:val="22"/>
          <w:bdr w:val="none" w:sz="0" w:space="0" w:color="auto" w:frame="1"/>
        </w:rPr>
        <w:t>财税〔</w:t>
      </w:r>
      <w:r w:rsidRPr="00BC2B3D">
        <w:rPr>
          <w:rFonts w:ascii="Arial" w:hAnsi="Arial" w:cs="Arial"/>
          <w:color w:val="191919"/>
          <w:kern w:val="2"/>
          <w:sz w:val="21"/>
          <w:szCs w:val="22"/>
          <w:bdr w:val="none" w:sz="0" w:space="0" w:color="auto" w:frame="1"/>
        </w:rPr>
        <w:t>2016</w:t>
      </w:r>
      <w:r w:rsidRPr="00BC2B3D">
        <w:rPr>
          <w:rFonts w:ascii="Arial" w:hAnsi="Arial" w:cs="Arial" w:hint="eastAsia"/>
          <w:color w:val="191919"/>
          <w:kern w:val="2"/>
          <w:sz w:val="21"/>
          <w:szCs w:val="22"/>
          <w:bdr w:val="none" w:sz="0" w:space="0" w:color="auto" w:frame="1"/>
        </w:rPr>
        <w:t>〕</w:t>
      </w:r>
      <w:r w:rsidRPr="00BC2B3D">
        <w:rPr>
          <w:rFonts w:ascii="Arial" w:hAnsi="Arial" w:cs="Arial"/>
          <w:color w:val="191919"/>
          <w:kern w:val="2"/>
          <w:sz w:val="21"/>
          <w:szCs w:val="22"/>
          <w:bdr w:val="none" w:sz="0" w:space="0" w:color="auto" w:frame="1"/>
        </w:rPr>
        <w:t>36</w:t>
      </w:r>
      <w:r w:rsidRPr="00BC2B3D">
        <w:rPr>
          <w:rFonts w:ascii="Arial" w:hAnsi="Arial" w:cs="Arial" w:hint="eastAsia"/>
          <w:color w:val="191919"/>
          <w:kern w:val="2"/>
          <w:sz w:val="21"/>
          <w:szCs w:val="22"/>
          <w:bdr w:val="none" w:sz="0" w:space="0" w:color="auto" w:frame="1"/>
        </w:rPr>
        <w:t>号</w:t>
      </w:r>
      <w:r w:rsidRPr="00BC2B3D">
        <w:rPr>
          <w:rFonts w:ascii="Arial" w:hAnsi="Arial" w:cs="Arial"/>
          <w:color w:val="191919"/>
          <w:kern w:val="2"/>
          <w:sz w:val="21"/>
          <w:szCs w:val="22"/>
          <w:bdr w:val="none" w:sz="0" w:space="0" w:color="auto" w:frame="1"/>
        </w:rPr>
        <w:t>)</w:t>
      </w:r>
      <w:r w:rsidRPr="00BC2B3D">
        <w:rPr>
          <w:rFonts w:ascii="Arial" w:hAnsi="Arial" w:cs="Arial" w:hint="eastAsia"/>
          <w:color w:val="191919"/>
          <w:kern w:val="2"/>
          <w:sz w:val="21"/>
          <w:szCs w:val="22"/>
          <w:bdr w:val="none" w:sz="0" w:space="0" w:color="auto" w:frame="1"/>
        </w:rPr>
        <w:t>文件附件</w:t>
      </w:r>
      <w:r w:rsidRPr="00BC2B3D">
        <w:rPr>
          <w:rFonts w:ascii="Arial" w:hAnsi="Arial" w:cs="Arial"/>
          <w:color w:val="191919"/>
          <w:kern w:val="2"/>
          <w:sz w:val="21"/>
          <w:szCs w:val="22"/>
          <w:bdr w:val="none" w:sz="0" w:space="0" w:color="auto" w:frame="1"/>
        </w:rPr>
        <w:t>3</w:t>
      </w:r>
      <w:r w:rsidRPr="00BC2B3D">
        <w:rPr>
          <w:rFonts w:ascii="Arial" w:hAnsi="Arial" w:cs="Arial" w:hint="eastAsia"/>
          <w:color w:val="191919"/>
          <w:kern w:val="2"/>
          <w:sz w:val="21"/>
          <w:szCs w:val="22"/>
          <w:bdr w:val="none" w:sz="0" w:space="0" w:color="auto" w:frame="1"/>
        </w:rPr>
        <w:t>第三条第</w:t>
      </w:r>
      <w:r w:rsidRPr="00BC2B3D">
        <w:rPr>
          <w:rFonts w:ascii="Arial" w:hAnsi="Arial" w:cs="Arial"/>
          <w:color w:val="191919"/>
          <w:kern w:val="2"/>
          <w:sz w:val="21"/>
          <w:szCs w:val="22"/>
          <w:bdr w:val="none" w:sz="0" w:space="0" w:color="auto" w:frame="1"/>
        </w:rPr>
        <w:t>(</w:t>
      </w:r>
      <w:r w:rsidRPr="00BC2B3D">
        <w:rPr>
          <w:rFonts w:ascii="Arial" w:hAnsi="Arial" w:cs="Arial" w:hint="eastAsia"/>
          <w:color w:val="191919"/>
          <w:kern w:val="2"/>
          <w:sz w:val="21"/>
          <w:szCs w:val="22"/>
          <w:bdr w:val="none" w:sz="0" w:space="0" w:color="auto" w:frame="1"/>
        </w:rPr>
        <w:t>二</w:t>
      </w:r>
      <w:r w:rsidRPr="00BC2B3D">
        <w:rPr>
          <w:rFonts w:ascii="Arial" w:hAnsi="Arial" w:cs="Arial"/>
          <w:color w:val="191919"/>
          <w:kern w:val="2"/>
          <w:sz w:val="21"/>
          <w:szCs w:val="22"/>
          <w:bdr w:val="none" w:sz="0" w:space="0" w:color="auto" w:frame="1"/>
        </w:rPr>
        <w:t>)</w:t>
      </w:r>
      <w:r w:rsidRPr="00BC2B3D">
        <w:rPr>
          <w:rFonts w:ascii="Arial" w:hAnsi="Arial" w:cs="Arial" w:hint="eastAsia"/>
          <w:color w:val="191919"/>
          <w:kern w:val="2"/>
          <w:sz w:val="21"/>
          <w:szCs w:val="22"/>
          <w:bdr w:val="none" w:sz="0" w:space="0" w:color="auto" w:frame="1"/>
        </w:rPr>
        <w:t>项政策，纳税人在</w:t>
      </w:r>
      <w:smartTag w:uri="urn:schemas-microsoft-com:office:smarttags" w:element="chsdate">
        <w:smartTagPr>
          <w:attr w:name="IsROCDate" w:val="False"/>
          <w:attr w:name="IsLunarDate" w:val="False"/>
          <w:attr w:name="Day" w:val="31"/>
          <w:attr w:name="Month" w:val="12"/>
          <w:attr w:name="Year" w:val="2016"/>
        </w:smartTagPr>
        <w:r w:rsidRPr="00BC2B3D">
          <w:rPr>
            <w:rFonts w:ascii="Arial" w:hAnsi="Arial" w:cs="Arial"/>
            <w:color w:val="191919"/>
            <w:kern w:val="2"/>
            <w:sz w:val="21"/>
            <w:szCs w:val="22"/>
            <w:bdr w:val="none" w:sz="0" w:space="0" w:color="auto" w:frame="1"/>
          </w:rPr>
          <w:t>2016</w:t>
        </w:r>
        <w:r w:rsidRPr="00BC2B3D">
          <w:rPr>
            <w:rFonts w:ascii="Arial" w:hAnsi="Arial" w:cs="Arial" w:hint="eastAsia"/>
            <w:color w:val="191919"/>
            <w:kern w:val="2"/>
            <w:sz w:val="21"/>
            <w:szCs w:val="22"/>
            <w:bdr w:val="none" w:sz="0" w:space="0" w:color="auto" w:frame="1"/>
          </w:rPr>
          <w:t>年</w:t>
        </w:r>
        <w:r w:rsidRPr="00BC2B3D">
          <w:rPr>
            <w:rFonts w:ascii="Arial" w:hAnsi="Arial" w:cs="Arial"/>
            <w:color w:val="191919"/>
            <w:kern w:val="2"/>
            <w:sz w:val="21"/>
            <w:szCs w:val="22"/>
            <w:bdr w:val="none" w:sz="0" w:space="0" w:color="auto" w:frame="1"/>
          </w:rPr>
          <w:t>12</w:t>
        </w:r>
        <w:r w:rsidRPr="00BC2B3D">
          <w:rPr>
            <w:rFonts w:ascii="Arial" w:hAnsi="Arial" w:cs="Arial" w:hint="eastAsia"/>
            <w:color w:val="191919"/>
            <w:kern w:val="2"/>
            <w:sz w:val="21"/>
            <w:szCs w:val="22"/>
            <w:bdr w:val="none" w:sz="0" w:space="0" w:color="auto" w:frame="1"/>
          </w:rPr>
          <w:t>月</w:t>
        </w:r>
        <w:r w:rsidRPr="00BC2B3D">
          <w:rPr>
            <w:rFonts w:ascii="Arial" w:hAnsi="Arial" w:cs="Arial"/>
            <w:color w:val="191919"/>
            <w:kern w:val="2"/>
            <w:sz w:val="21"/>
            <w:szCs w:val="22"/>
            <w:bdr w:val="none" w:sz="0" w:space="0" w:color="auto" w:frame="1"/>
          </w:rPr>
          <w:t>31</w:t>
        </w:r>
        <w:r w:rsidRPr="00BC2B3D">
          <w:rPr>
            <w:rFonts w:ascii="Arial" w:hAnsi="Arial" w:cs="Arial" w:hint="eastAsia"/>
            <w:color w:val="191919"/>
            <w:kern w:val="2"/>
            <w:sz w:val="21"/>
            <w:szCs w:val="22"/>
            <w:bdr w:val="none" w:sz="0" w:space="0" w:color="auto" w:frame="1"/>
          </w:rPr>
          <w:t>日</w:t>
        </w:r>
      </w:smartTag>
      <w:r w:rsidRPr="00BC2B3D">
        <w:rPr>
          <w:rFonts w:ascii="Arial" w:hAnsi="Arial" w:cs="Arial" w:hint="eastAsia"/>
          <w:color w:val="191919"/>
          <w:kern w:val="2"/>
          <w:sz w:val="21"/>
          <w:szCs w:val="22"/>
          <w:bdr w:val="none" w:sz="0" w:space="0" w:color="auto" w:frame="1"/>
        </w:rPr>
        <w:t>未享受满</w:t>
      </w:r>
      <w:r w:rsidRPr="00BC2B3D">
        <w:rPr>
          <w:rFonts w:ascii="Arial" w:hAnsi="Arial" w:cs="Arial"/>
          <w:color w:val="191919"/>
          <w:kern w:val="2"/>
          <w:sz w:val="21"/>
          <w:szCs w:val="22"/>
          <w:bdr w:val="none" w:sz="0" w:space="0" w:color="auto" w:frame="1"/>
        </w:rPr>
        <w:t>3</w:t>
      </w:r>
      <w:r w:rsidRPr="00BC2B3D">
        <w:rPr>
          <w:rFonts w:ascii="Arial" w:hAnsi="Arial" w:cs="Arial" w:hint="eastAsia"/>
          <w:color w:val="191919"/>
          <w:kern w:val="2"/>
          <w:sz w:val="21"/>
          <w:szCs w:val="22"/>
          <w:bdr w:val="none" w:sz="0" w:space="0" w:color="auto" w:frame="1"/>
        </w:rPr>
        <w:t>年的，可按现行政策继续享受至</w:t>
      </w:r>
      <w:r w:rsidRPr="00BC2B3D">
        <w:rPr>
          <w:rFonts w:ascii="Arial" w:hAnsi="Arial" w:cs="Arial"/>
          <w:color w:val="191919"/>
          <w:kern w:val="2"/>
          <w:sz w:val="21"/>
          <w:szCs w:val="22"/>
          <w:bdr w:val="none" w:sz="0" w:space="0" w:color="auto" w:frame="1"/>
        </w:rPr>
        <w:t>3</w:t>
      </w:r>
      <w:r w:rsidRPr="00BC2B3D">
        <w:rPr>
          <w:rFonts w:ascii="Arial" w:hAnsi="Arial" w:cs="Arial" w:hint="eastAsia"/>
          <w:color w:val="191919"/>
          <w:kern w:val="2"/>
          <w:sz w:val="21"/>
          <w:szCs w:val="22"/>
          <w:bdr w:val="none" w:sz="0" w:space="0" w:color="auto" w:frame="1"/>
        </w:rPr>
        <w:t>年期满为止。</w:t>
      </w:r>
    </w:p>
    <w:p w:rsidR="00161A84" w:rsidRPr="00BC2B3D" w:rsidRDefault="00161A84" w:rsidP="006D677D">
      <w:pPr>
        <w:pStyle w:val="NormalWeb"/>
        <w:shd w:val="clear" w:color="auto" w:fill="FFFFFF"/>
        <w:spacing w:before="0" w:beforeAutospacing="0" w:after="0" w:afterAutospacing="0" w:line="450" w:lineRule="atLeast"/>
        <w:ind w:firstLine="435"/>
        <w:rPr>
          <w:rFonts w:ascii="Arial" w:hAnsi="Arial" w:cs="Arial"/>
          <w:color w:val="191919"/>
          <w:kern w:val="2"/>
          <w:sz w:val="21"/>
          <w:szCs w:val="22"/>
          <w:bdr w:val="none" w:sz="0" w:space="0" w:color="auto" w:frame="1"/>
        </w:rPr>
      </w:pPr>
      <w:r w:rsidRPr="00BC2B3D">
        <w:rPr>
          <w:rFonts w:ascii="Arial" w:hAnsi="Arial" w:cs="Arial" w:hint="eastAsia"/>
          <w:color w:val="191919"/>
          <w:kern w:val="2"/>
          <w:sz w:val="21"/>
          <w:szCs w:val="22"/>
          <w:bdr w:val="none" w:sz="0" w:space="0" w:color="auto" w:frame="1"/>
        </w:rPr>
        <w:t>本通知所述人员不得重复享受税收优惠政策，以前年度已享受扶持就业的专项税收优惠政策的人员不得再享受本通知规定的税收优惠政策。如果企业的就业人员既适用本通知规定的税收优惠政策，又适用其他扶持就业的专项税收优惠政策，企业可选择适用最优惠的政策，但不能重复享受。</w:t>
      </w:r>
    </w:p>
    <w:p w:rsidR="00161A84" w:rsidRDefault="00161A84" w:rsidP="00BC2B3D">
      <w:pPr>
        <w:pStyle w:val="NormalWeb"/>
        <w:shd w:val="clear" w:color="auto" w:fill="FFFFFF"/>
        <w:spacing w:before="0" w:beforeAutospacing="0" w:after="0" w:afterAutospacing="0" w:line="450" w:lineRule="atLeast"/>
        <w:rPr>
          <w:b/>
          <w:color w:val="333333"/>
          <w:sz w:val="21"/>
          <w:szCs w:val="21"/>
        </w:rPr>
      </w:pPr>
      <w:r w:rsidRPr="00BC2B3D">
        <w:rPr>
          <w:b/>
          <w:color w:val="333333"/>
          <w:sz w:val="21"/>
          <w:szCs w:val="21"/>
        </w:rPr>
        <w:t>----</w:t>
      </w:r>
      <w:r w:rsidRPr="00BC2B3D">
        <w:rPr>
          <w:rFonts w:hint="eastAsia"/>
          <w:b/>
          <w:color w:val="333333"/>
          <w:sz w:val="21"/>
          <w:szCs w:val="21"/>
        </w:rPr>
        <w:t>《财政部</w:t>
      </w:r>
      <w:r w:rsidRPr="00BC2B3D">
        <w:rPr>
          <w:b/>
          <w:color w:val="333333"/>
          <w:sz w:val="21"/>
          <w:szCs w:val="21"/>
        </w:rPr>
        <w:t xml:space="preserve"> </w:t>
      </w:r>
      <w:r w:rsidRPr="00BC2B3D">
        <w:rPr>
          <w:rFonts w:hint="eastAsia"/>
          <w:b/>
          <w:color w:val="333333"/>
          <w:sz w:val="21"/>
          <w:szCs w:val="21"/>
        </w:rPr>
        <w:t>税务总局</w:t>
      </w:r>
      <w:r w:rsidRPr="00BC2B3D">
        <w:rPr>
          <w:b/>
          <w:color w:val="333333"/>
          <w:sz w:val="21"/>
          <w:szCs w:val="21"/>
        </w:rPr>
        <w:t xml:space="preserve"> </w:t>
      </w:r>
      <w:r w:rsidRPr="00BC2B3D">
        <w:rPr>
          <w:rFonts w:hint="eastAsia"/>
          <w:b/>
          <w:color w:val="333333"/>
          <w:sz w:val="21"/>
          <w:szCs w:val="21"/>
        </w:rPr>
        <w:t>人力资源社会保障部关于继续实施支持和促进重点群体创业就业有关税收政策的通知》（财税〔</w:t>
      </w:r>
      <w:r w:rsidRPr="00BC2B3D">
        <w:rPr>
          <w:b/>
          <w:color w:val="333333"/>
          <w:sz w:val="21"/>
          <w:szCs w:val="21"/>
        </w:rPr>
        <w:t>2017</w:t>
      </w:r>
      <w:r w:rsidRPr="00BC2B3D">
        <w:rPr>
          <w:rFonts w:hint="eastAsia"/>
          <w:b/>
          <w:color w:val="333333"/>
          <w:sz w:val="21"/>
          <w:szCs w:val="21"/>
        </w:rPr>
        <w:t>〕</w:t>
      </w:r>
      <w:r w:rsidRPr="00BC2B3D">
        <w:rPr>
          <w:b/>
          <w:color w:val="333333"/>
          <w:sz w:val="21"/>
          <w:szCs w:val="21"/>
        </w:rPr>
        <w:t>49</w:t>
      </w:r>
      <w:r w:rsidRPr="00BC2B3D">
        <w:rPr>
          <w:rFonts w:hint="eastAsia"/>
          <w:b/>
          <w:color w:val="333333"/>
          <w:sz w:val="21"/>
          <w:szCs w:val="21"/>
        </w:rPr>
        <w:t>号）</w:t>
      </w:r>
    </w:p>
    <w:p w:rsidR="00161A84" w:rsidRDefault="00161A84" w:rsidP="00BC2B3D">
      <w:pPr>
        <w:pStyle w:val="NormalWeb"/>
        <w:shd w:val="clear" w:color="auto" w:fill="FFFFFF"/>
        <w:spacing w:before="0" w:beforeAutospacing="0" w:after="0" w:afterAutospacing="0" w:line="450" w:lineRule="atLeast"/>
        <w:rPr>
          <w:b/>
          <w:color w:val="333333"/>
          <w:sz w:val="21"/>
          <w:szCs w:val="21"/>
        </w:rPr>
      </w:pPr>
    </w:p>
    <w:sectPr w:rsidR="00161A84" w:rsidSect="0002499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新宋体">
    <w:panose1 w:val="02010609030101010101"/>
    <w:charset w:val="86"/>
    <w:family w:val="modern"/>
    <w:pitch w:val="fixed"/>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F285E"/>
    <w:multiLevelType w:val="multilevel"/>
    <w:tmpl w:val="949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191B5A"/>
    <w:multiLevelType w:val="multilevel"/>
    <w:tmpl w:val="2674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382133"/>
    <w:multiLevelType w:val="multilevel"/>
    <w:tmpl w:val="BA7C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6A7"/>
    <w:rsid w:val="00024995"/>
    <w:rsid w:val="00025CF9"/>
    <w:rsid w:val="00065E51"/>
    <w:rsid w:val="000D0558"/>
    <w:rsid w:val="000D2893"/>
    <w:rsid w:val="0015429F"/>
    <w:rsid w:val="00161A84"/>
    <w:rsid w:val="00170119"/>
    <w:rsid w:val="00194288"/>
    <w:rsid w:val="0021772B"/>
    <w:rsid w:val="00226082"/>
    <w:rsid w:val="00230948"/>
    <w:rsid w:val="00265A36"/>
    <w:rsid w:val="0027301E"/>
    <w:rsid w:val="00283D07"/>
    <w:rsid w:val="002A1AC2"/>
    <w:rsid w:val="002C2620"/>
    <w:rsid w:val="003915A4"/>
    <w:rsid w:val="003A4607"/>
    <w:rsid w:val="003D683E"/>
    <w:rsid w:val="004020FF"/>
    <w:rsid w:val="00405B1D"/>
    <w:rsid w:val="00432EC2"/>
    <w:rsid w:val="004568CD"/>
    <w:rsid w:val="004605ED"/>
    <w:rsid w:val="00487BBC"/>
    <w:rsid w:val="004A0CE1"/>
    <w:rsid w:val="004B1E14"/>
    <w:rsid w:val="00522F95"/>
    <w:rsid w:val="0053150E"/>
    <w:rsid w:val="005B7756"/>
    <w:rsid w:val="00612408"/>
    <w:rsid w:val="00697A2A"/>
    <w:rsid w:val="006A484D"/>
    <w:rsid w:val="006D677D"/>
    <w:rsid w:val="007532B0"/>
    <w:rsid w:val="007B62CD"/>
    <w:rsid w:val="007D363C"/>
    <w:rsid w:val="007F4EDA"/>
    <w:rsid w:val="00823C7A"/>
    <w:rsid w:val="00825A8B"/>
    <w:rsid w:val="00853A44"/>
    <w:rsid w:val="008B5CB5"/>
    <w:rsid w:val="00982796"/>
    <w:rsid w:val="009B2BE7"/>
    <w:rsid w:val="009B3BAB"/>
    <w:rsid w:val="009B7141"/>
    <w:rsid w:val="009E0FBE"/>
    <w:rsid w:val="009E54D5"/>
    <w:rsid w:val="00A15FA2"/>
    <w:rsid w:val="00A456A7"/>
    <w:rsid w:val="00A62CDC"/>
    <w:rsid w:val="00A841F5"/>
    <w:rsid w:val="00AA7AEA"/>
    <w:rsid w:val="00AC74FE"/>
    <w:rsid w:val="00B42167"/>
    <w:rsid w:val="00BC2B3D"/>
    <w:rsid w:val="00C70BE6"/>
    <w:rsid w:val="00C835CF"/>
    <w:rsid w:val="00CD4174"/>
    <w:rsid w:val="00D001B3"/>
    <w:rsid w:val="00D025B5"/>
    <w:rsid w:val="00D72EF8"/>
    <w:rsid w:val="00DD03DA"/>
    <w:rsid w:val="00DF750C"/>
    <w:rsid w:val="00E5488B"/>
    <w:rsid w:val="00E607C7"/>
    <w:rsid w:val="00E74EF8"/>
    <w:rsid w:val="00F0613F"/>
    <w:rsid w:val="00F814D3"/>
    <w:rsid w:val="00FB6FC4"/>
    <w:rsid w:val="00FD2BDC"/>
    <w:rsid w:val="00FE6C5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9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25CF9"/>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3378</Words>
  <Characters>3514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企业所得税减税政策</dc:title>
  <dc:subject/>
  <dc:creator>蒋玲玲</dc:creator>
  <cp:keywords/>
  <dc:description/>
  <cp:lastModifiedBy>曹丽君</cp:lastModifiedBy>
  <cp:revision>4</cp:revision>
  <dcterms:created xsi:type="dcterms:W3CDTF">2017-07-16T09:25:00Z</dcterms:created>
  <dcterms:modified xsi:type="dcterms:W3CDTF">2017-07-17T08:45:00Z</dcterms:modified>
</cp:coreProperties>
</file>